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F2155E" w14:textId="77777777" w:rsidR="00465AA2" w:rsidRDefault="00465AA2" w:rsidP="7A230CF6">
      <w:pPr>
        <w:pStyle w:val="Tittel"/>
        <w:rPr>
          <w:rFonts w:eastAsia="Arial"/>
        </w:rPr>
      </w:pPr>
    </w:p>
    <w:p w14:paraId="657F0751" w14:textId="77777777" w:rsidR="00832D34" w:rsidRDefault="00832D34" w:rsidP="7A230CF6">
      <w:pPr>
        <w:rPr>
          <w:rFonts w:eastAsia="Arial"/>
        </w:rPr>
      </w:pPr>
    </w:p>
    <w:p w14:paraId="58EEF670" w14:textId="7CE37063" w:rsidR="00465AA2" w:rsidRPr="00566E82" w:rsidRDefault="00465AA2" w:rsidP="5C94773A">
      <w:pPr>
        <w:rPr>
          <w:rFonts w:eastAsia="Arial"/>
          <w:b/>
          <w:bCs/>
          <w:sz w:val="36"/>
          <w:szCs w:val="36"/>
        </w:rPr>
      </w:pPr>
      <w:r w:rsidRPr="5C94773A">
        <w:rPr>
          <w:rFonts w:eastAsia="Arial"/>
          <w:sz w:val="36"/>
          <w:szCs w:val="36"/>
        </w:rPr>
        <w:t>YTELSESBESKRIVELSE FOR</w:t>
      </w:r>
    </w:p>
    <w:p w14:paraId="62711C8D" w14:textId="77777777" w:rsidR="00465AA2" w:rsidRPr="00566E82" w:rsidRDefault="00465AA2" w:rsidP="7A230CF6">
      <w:pPr>
        <w:rPr>
          <w:rFonts w:eastAsia="Arial"/>
          <w:sz w:val="52"/>
          <w:szCs w:val="52"/>
        </w:rPr>
      </w:pPr>
      <w:r w:rsidRPr="7A230CF6">
        <w:rPr>
          <w:rFonts w:eastAsia="Arial"/>
          <w:sz w:val="52"/>
          <w:szCs w:val="52"/>
        </w:rPr>
        <w:t>PROSJEKTERINGSGRUPPE</w:t>
      </w:r>
      <w:r>
        <w:br/>
      </w:r>
      <w:r w:rsidR="003C3421" w:rsidRPr="7A230CF6">
        <w:rPr>
          <w:rFonts w:eastAsia="Arial"/>
          <w:sz w:val="52"/>
          <w:szCs w:val="52"/>
        </w:rPr>
        <w:t>(</w:t>
      </w:r>
      <w:r w:rsidR="00296CE7" w:rsidRPr="7A230CF6">
        <w:rPr>
          <w:rFonts w:eastAsia="Arial"/>
          <w:sz w:val="52"/>
          <w:szCs w:val="52"/>
        </w:rPr>
        <w:t>YT-</w:t>
      </w:r>
      <w:r w:rsidR="003C3421" w:rsidRPr="7A230CF6">
        <w:rPr>
          <w:rFonts w:eastAsia="Arial"/>
          <w:sz w:val="52"/>
          <w:szCs w:val="52"/>
        </w:rPr>
        <w:t xml:space="preserve">PG) </w:t>
      </w:r>
    </w:p>
    <w:p w14:paraId="2861335A" w14:textId="77777777" w:rsidR="00465AA2" w:rsidRDefault="00465AA2" w:rsidP="7A230CF6">
      <w:pPr>
        <w:rPr>
          <w:rFonts w:eastAsia="Arial"/>
        </w:rPr>
      </w:pPr>
      <w:r w:rsidRPr="7A230CF6">
        <w:rPr>
          <w:rFonts w:eastAsia="Arial"/>
        </w:rPr>
        <w:t xml:space="preserve"> </w:t>
      </w:r>
    </w:p>
    <w:p w14:paraId="33FBCD47" w14:textId="3A1B627D" w:rsidR="00465AA2" w:rsidRPr="00566E82" w:rsidRDefault="00465AA2" w:rsidP="48A7F8B4">
      <w:pPr>
        <w:rPr>
          <w:rFonts w:eastAsia="Arial"/>
          <w:sz w:val="28"/>
          <w:szCs w:val="28"/>
        </w:rPr>
      </w:pPr>
      <w:r w:rsidRPr="48A7F8B4">
        <w:rPr>
          <w:rFonts w:eastAsia="Arial"/>
          <w:sz w:val="28"/>
          <w:szCs w:val="28"/>
        </w:rPr>
        <w:t xml:space="preserve">Prosjektnr: </w:t>
      </w:r>
      <w:r w:rsidR="0E766803" w:rsidRPr="48A7F8B4">
        <w:rPr>
          <w:rFonts w:eastAsia="Arial"/>
          <w:sz w:val="28"/>
          <w:szCs w:val="28"/>
        </w:rPr>
        <w:t>1254803</w:t>
      </w:r>
    </w:p>
    <w:p w14:paraId="7226659C" w14:textId="4B467599" w:rsidR="51361F99" w:rsidRDefault="51361F99" w:rsidP="48A7F8B4">
      <w:pPr>
        <w:rPr>
          <w:rFonts w:eastAsia="Arial"/>
          <w:sz w:val="28"/>
          <w:szCs w:val="28"/>
        </w:rPr>
      </w:pPr>
      <w:r w:rsidRPr="48A7F8B4">
        <w:rPr>
          <w:rFonts w:eastAsia="Arial"/>
          <w:sz w:val="28"/>
          <w:szCs w:val="28"/>
        </w:rPr>
        <w:t>Forprosjekt utvendig restaurering av Stiftsgården</w:t>
      </w:r>
    </w:p>
    <w:p w14:paraId="15AAE02B" w14:textId="1855F81C" w:rsidR="00465AA2" w:rsidRPr="00566E82" w:rsidRDefault="00465AA2" w:rsidP="48A7F8B4">
      <w:pPr>
        <w:rPr>
          <w:rFonts w:eastAsia="Arial"/>
          <w:sz w:val="28"/>
          <w:szCs w:val="28"/>
        </w:rPr>
      </w:pPr>
      <w:r w:rsidRPr="48A7F8B4">
        <w:rPr>
          <w:rFonts w:eastAsia="Arial"/>
          <w:sz w:val="28"/>
          <w:szCs w:val="28"/>
        </w:rPr>
        <w:t xml:space="preserve">Dato: </w:t>
      </w:r>
      <w:r w:rsidR="2D3847DA" w:rsidRPr="48A7F8B4">
        <w:rPr>
          <w:rFonts w:eastAsia="Arial"/>
          <w:sz w:val="28"/>
          <w:szCs w:val="28"/>
        </w:rPr>
        <w:t>30.04.2026</w:t>
      </w:r>
    </w:p>
    <w:p w14:paraId="5301191B" w14:textId="16D4511C" w:rsidR="00465AA2" w:rsidRPr="00741343" w:rsidRDefault="00465AA2" w:rsidP="48A7F8B4">
      <w:pPr>
        <w:rPr>
          <w:rFonts w:eastAsia="Arial"/>
          <w:color w:val="FF0000"/>
          <w:sz w:val="28"/>
          <w:szCs w:val="28"/>
        </w:rPr>
      </w:pPr>
      <w:r w:rsidRPr="48A7F8B4">
        <w:rPr>
          <w:rFonts w:eastAsia="Arial"/>
          <w:sz w:val="28"/>
          <w:szCs w:val="28"/>
        </w:rPr>
        <w:t xml:space="preserve">Saks- og dokumentnr: </w:t>
      </w:r>
      <w:r w:rsidR="600ECA26" w:rsidRPr="48A7F8B4">
        <w:rPr>
          <w:rFonts w:eastAsia="Arial"/>
          <w:sz w:val="28"/>
          <w:szCs w:val="28"/>
        </w:rPr>
        <w:t>2026/2524</w:t>
      </w:r>
    </w:p>
    <w:p w14:paraId="65B56323" w14:textId="1C50B007" w:rsidR="48A7F8B4" w:rsidRDefault="48A7F8B4" w:rsidP="48A7F8B4">
      <w:pPr>
        <w:rPr>
          <w:rFonts w:eastAsia="Arial"/>
          <w:sz w:val="28"/>
          <w:szCs w:val="28"/>
        </w:rPr>
      </w:pPr>
    </w:p>
    <w:p w14:paraId="6FFD5410" w14:textId="4147C7AE" w:rsidR="48A7F8B4" w:rsidRDefault="48A7F8B4">
      <w:r>
        <w:br w:type="page"/>
      </w:r>
    </w:p>
    <w:p w14:paraId="5F8DBADE" w14:textId="387F50FD" w:rsidR="48A7F8B4" w:rsidRDefault="48A7F8B4" w:rsidP="48A7F8B4">
      <w:pPr>
        <w:rPr>
          <w:rFonts w:eastAsia="Arial"/>
          <w:sz w:val="28"/>
          <w:szCs w:val="28"/>
        </w:rPr>
      </w:pPr>
    </w:p>
    <w:sdt>
      <w:sdtPr>
        <w:rPr>
          <w:rFonts w:eastAsiaTheme="minorEastAsia"/>
          <w:b w:val="0"/>
          <w:bCs w:val="0"/>
          <w:noProof/>
          <w:sz w:val="22"/>
          <w:szCs w:val="22"/>
          <w:lang w:eastAsia="en-US"/>
        </w:rPr>
        <w:id w:val="1752934697"/>
        <w:docPartObj>
          <w:docPartGallery w:val="Table of Contents"/>
          <w:docPartUnique/>
        </w:docPartObj>
      </w:sdtPr>
      <w:sdtEndPr/>
      <w:sdtContent>
        <w:p w14:paraId="2877A148" w14:textId="23D22CED" w:rsidR="00C94520" w:rsidRDefault="00C94520" w:rsidP="009C7C30">
          <w:pPr>
            <w:pStyle w:val="Overskriftforinnholdsfortegnelse"/>
            <w:numPr>
              <w:ilvl w:val="0"/>
              <w:numId w:val="0"/>
            </w:numPr>
          </w:pPr>
          <w:r>
            <w:t>Innhold</w:t>
          </w:r>
          <w:r w:rsidR="001B5B7E">
            <w:t>sfortegnelse</w:t>
          </w:r>
        </w:p>
        <w:p w14:paraId="5FB36566" w14:textId="3E4BC8E0" w:rsidR="00810F88" w:rsidRDefault="00367EF1">
          <w:pPr>
            <w:pStyle w:val="INNH1"/>
            <w:rPr>
              <w:rFonts w:asciiTheme="minorHAnsi" w:eastAsiaTheme="minorEastAsia" w:hAnsiTheme="minorHAnsi" w:cstheme="minorBidi"/>
              <w:kern w:val="2"/>
              <w:sz w:val="24"/>
              <w:szCs w:val="24"/>
              <w:lang w:eastAsia="nb-NO"/>
              <w14:ligatures w14:val="standardContextual"/>
            </w:rPr>
          </w:pPr>
          <w:r>
            <w:fldChar w:fldCharType="begin"/>
          </w:r>
          <w:r w:rsidR="00BE051F">
            <w:instrText>TOC \o "1-3" \z \u \h</w:instrText>
          </w:r>
          <w:r>
            <w:fldChar w:fldCharType="separate"/>
          </w:r>
          <w:hyperlink w:anchor="_Toc207280333" w:history="1">
            <w:r w:rsidR="00810F88" w:rsidRPr="00647E03">
              <w:rPr>
                <w:rStyle w:val="Hyperkobling"/>
                <w:rFonts w:eastAsia="Arial"/>
              </w:rPr>
              <w:t>1</w:t>
            </w:r>
            <w:r w:rsidR="00810F88">
              <w:rPr>
                <w:rFonts w:asciiTheme="minorHAnsi" w:eastAsiaTheme="minorEastAsia" w:hAnsiTheme="minorHAnsi" w:cstheme="minorBidi"/>
                <w:kern w:val="2"/>
                <w:sz w:val="24"/>
                <w:szCs w:val="24"/>
                <w:lang w:eastAsia="nb-NO"/>
                <w14:ligatures w14:val="standardContextual"/>
              </w:rPr>
              <w:tab/>
            </w:r>
            <w:r w:rsidR="00810F88" w:rsidRPr="00647E03">
              <w:rPr>
                <w:rStyle w:val="Hyperkobling"/>
                <w:rFonts w:eastAsia="Arial"/>
              </w:rPr>
              <w:t>Innledning</w:t>
            </w:r>
            <w:r w:rsidR="00810F88">
              <w:rPr>
                <w:webHidden/>
              </w:rPr>
              <w:tab/>
            </w:r>
            <w:r w:rsidR="00810F88">
              <w:rPr>
                <w:webHidden/>
              </w:rPr>
              <w:fldChar w:fldCharType="begin"/>
            </w:r>
            <w:r w:rsidR="00810F88">
              <w:rPr>
                <w:webHidden/>
              </w:rPr>
              <w:instrText xml:space="preserve"> PAGEREF _Toc207280333 \h </w:instrText>
            </w:r>
            <w:r w:rsidR="00810F88">
              <w:rPr>
                <w:webHidden/>
              </w:rPr>
            </w:r>
            <w:r w:rsidR="00810F88">
              <w:rPr>
                <w:webHidden/>
              </w:rPr>
              <w:fldChar w:fldCharType="separate"/>
            </w:r>
            <w:r w:rsidR="00810F88">
              <w:rPr>
                <w:webHidden/>
              </w:rPr>
              <w:t>6</w:t>
            </w:r>
            <w:r w:rsidR="00810F88">
              <w:rPr>
                <w:webHidden/>
              </w:rPr>
              <w:fldChar w:fldCharType="end"/>
            </w:r>
          </w:hyperlink>
        </w:p>
        <w:p w14:paraId="0045E043" w14:textId="2D7FC086" w:rsidR="00810F88" w:rsidRDefault="00810F88">
          <w:pPr>
            <w:pStyle w:val="INNH1"/>
            <w:rPr>
              <w:rFonts w:asciiTheme="minorHAnsi" w:eastAsiaTheme="minorEastAsia" w:hAnsiTheme="minorHAnsi" w:cstheme="minorBidi"/>
              <w:kern w:val="2"/>
              <w:sz w:val="24"/>
              <w:szCs w:val="24"/>
              <w:lang w:eastAsia="nb-NO"/>
              <w14:ligatures w14:val="standardContextual"/>
            </w:rPr>
          </w:pPr>
          <w:hyperlink w:anchor="_Toc207280334" w:history="1">
            <w:r w:rsidRPr="00647E03">
              <w:rPr>
                <w:rStyle w:val="Hyperkobling"/>
                <w:rFonts w:eastAsia="Arial"/>
              </w:rPr>
              <w:t>2</w:t>
            </w:r>
            <w:r>
              <w:rPr>
                <w:rFonts w:asciiTheme="minorHAnsi" w:eastAsiaTheme="minorEastAsia" w:hAnsiTheme="minorHAnsi" w:cstheme="minorBidi"/>
                <w:kern w:val="2"/>
                <w:sz w:val="24"/>
                <w:szCs w:val="24"/>
                <w:lang w:eastAsia="nb-NO"/>
                <w14:ligatures w14:val="standardContextual"/>
              </w:rPr>
              <w:tab/>
            </w:r>
            <w:r w:rsidRPr="00647E03">
              <w:rPr>
                <w:rStyle w:val="Hyperkobling"/>
                <w:rFonts w:eastAsia="Arial"/>
              </w:rPr>
              <w:t>Hovedoppgave</w:t>
            </w:r>
            <w:r>
              <w:rPr>
                <w:webHidden/>
              </w:rPr>
              <w:tab/>
            </w:r>
            <w:r>
              <w:rPr>
                <w:webHidden/>
              </w:rPr>
              <w:fldChar w:fldCharType="begin"/>
            </w:r>
            <w:r>
              <w:rPr>
                <w:webHidden/>
              </w:rPr>
              <w:instrText xml:space="preserve"> PAGEREF _Toc207280334 \h </w:instrText>
            </w:r>
            <w:r>
              <w:rPr>
                <w:webHidden/>
              </w:rPr>
            </w:r>
            <w:r>
              <w:rPr>
                <w:webHidden/>
              </w:rPr>
              <w:fldChar w:fldCharType="separate"/>
            </w:r>
            <w:r>
              <w:rPr>
                <w:webHidden/>
              </w:rPr>
              <w:t>6</w:t>
            </w:r>
            <w:r>
              <w:rPr>
                <w:webHidden/>
              </w:rPr>
              <w:fldChar w:fldCharType="end"/>
            </w:r>
          </w:hyperlink>
        </w:p>
        <w:p w14:paraId="13B91487" w14:textId="2DFEC45B" w:rsidR="00810F88" w:rsidRDefault="00810F88">
          <w:pPr>
            <w:pStyle w:val="INNH1"/>
            <w:rPr>
              <w:rFonts w:asciiTheme="minorHAnsi" w:eastAsiaTheme="minorEastAsia" w:hAnsiTheme="minorHAnsi" w:cstheme="minorBidi"/>
              <w:kern w:val="2"/>
              <w:sz w:val="24"/>
              <w:szCs w:val="24"/>
              <w:lang w:eastAsia="nb-NO"/>
              <w14:ligatures w14:val="standardContextual"/>
            </w:rPr>
          </w:pPr>
          <w:hyperlink w:anchor="_Toc207280335" w:history="1">
            <w:r w:rsidRPr="00647E03">
              <w:rPr>
                <w:rStyle w:val="Hyperkobling"/>
                <w:rFonts w:eastAsia="Arial"/>
              </w:rPr>
              <w:t>3</w:t>
            </w:r>
            <w:r>
              <w:rPr>
                <w:rFonts w:asciiTheme="minorHAnsi" w:eastAsiaTheme="minorEastAsia" w:hAnsiTheme="minorHAnsi" w:cstheme="minorBidi"/>
                <w:kern w:val="2"/>
                <w:sz w:val="24"/>
                <w:szCs w:val="24"/>
                <w:lang w:eastAsia="nb-NO"/>
                <w14:ligatures w14:val="standardContextual"/>
              </w:rPr>
              <w:tab/>
            </w:r>
            <w:r w:rsidRPr="00647E03">
              <w:rPr>
                <w:rStyle w:val="Hyperkobling"/>
                <w:rFonts w:eastAsia="Arial"/>
              </w:rPr>
              <w:t>Generelt</w:t>
            </w:r>
            <w:r>
              <w:rPr>
                <w:webHidden/>
              </w:rPr>
              <w:tab/>
            </w:r>
            <w:r>
              <w:rPr>
                <w:webHidden/>
              </w:rPr>
              <w:fldChar w:fldCharType="begin"/>
            </w:r>
            <w:r>
              <w:rPr>
                <w:webHidden/>
              </w:rPr>
              <w:instrText xml:space="preserve"> PAGEREF _Toc207280335 \h </w:instrText>
            </w:r>
            <w:r>
              <w:rPr>
                <w:webHidden/>
              </w:rPr>
            </w:r>
            <w:r>
              <w:rPr>
                <w:webHidden/>
              </w:rPr>
              <w:fldChar w:fldCharType="separate"/>
            </w:r>
            <w:r>
              <w:rPr>
                <w:webHidden/>
              </w:rPr>
              <w:t>7</w:t>
            </w:r>
            <w:r>
              <w:rPr>
                <w:webHidden/>
              </w:rPr>
              <w:fldChar w:fldCharType="end"/>
            </w:r>
          </w:hyperlink>
        </w:p>
        <w:p w14:paraId="3E553CA3" w14:textId="5300B2B7" w:rsidR="00810F88" w:rsidRDefault="00810F88">
          <w:pPr>
            <w:pStyle w:val="INNH2"/>
            <w:rPr>
              <w:rFonts w:asciiTheme="minorHAnsi" w:eastAsiaTheme="minorEastAsia" w:hAnsiTheme="minorHAnsi" w:cstheme="minorBidi"/>
              <w:kern w:val="2"/>
              <w:sz w:val="24"/>
              <w:szCs w:val="24"/>
              <w:lang w:eastAsia="nb-NO"/>
              <w14:ligatures w14:val="standardContextual"/>
            </w:rPr>
          </w:pPr>
          <w:hyperlink w:anchor="_Toc207280336" w:history="1">
            <w:r w:rsidRPr="00647E03">
              <w:rPr>
                <w:rStyle w:val="Hyperkobling"/>
                <w:rFonts w:eastAsia="Arial"/>
              </w:rPr>
              <w:t>3.1</w:t>
            </w:r>
            <w:r>
              <w:rPr>
                <w:rFonts w:asciiTheme="minorHAnsi" w:eastAsiaTheme="minorEastAsia" w:hAnsiTheme="minorHAnsi" w:cstheme="minorBidi"/>
                <w:kern w:val="2"/>
                <w:sz w:val="24"/>
                <w:szCs w:val="24"/>
                <w:lang w:eastAsia="nb-NO"/>
                <w14:ligatures w14:val="standardContextual"/>
              </w:rPr>
              <w:tab/>
            </w:r>
            <w:r w:rsidRPr="00647E03">
              <w:rPr>
                <w:rStyle w:val="Hyperkobling"/>
                <w:rFonts w:eastAsia="Arial"/>
              </w:rPr>
              <w:t>Arbeidsmetodikk og verktøy</w:t>
            </w:r>
            <w:r>
              <w:rPr>
                <w:webHidden/>
              </w:rPr>
              <w:tab/>
            </w:r>
            <w:r>
              <w:rPr>
                <w:webHidden/>
              </w:rPr>
              <w:fldChar w:fldCharType="begin"/>
            </w:r>
            <w:r>
              <w:rPr>
                <w:webHidden/>
              </w:rPr>
              <w:instrText xml:space="preserve"> PAGEREF _Toc207280336 \h </w:instrText>
            </w:r>
            <w:r>
              <w:rPr>
                <w:webHidden/>
              </w:rPr>
            </w:r>
            <w:r>
              <w:rPr>
                <w:webHidden/>
              </w:rPr>
              <w:fldChar w:fldCharType="separate"/>
            </w:r>
            <w:r>
              <w:rPr>
                <w:webHidden/>
              </w:rPr>
              <w:t>7</w:t>
            </w:r>
            <w:r>
              <w:rPr>
                <w:webHidden/>
              </w:rPr>
              <w:fldChar w:fldCharType="end"/>
            </w:r>
          </w:hyperlink>
        </w:p>
        <w:p w14:paraId="670406E5" w14:textId="2FC9428C" w:rsidR="00810F88" w:rsidRDefault="00810F88">
          <w:pPr>
            <w:pStyle w:val="INNH3"/>
            <w:rPr>
              <w:rFonts w:asciiTheme="minorHAnsi" w:eastAsiaTheme="minorEastAsia" w:hAnsiTheme="minorHAnsi" w:cstheme="minorBidi"/>
              <w:kern w:val="2"/>
              <w:sz w:val="24"/>
              <w:szCs w:val="24"/>
              <w:lang w:eastAsia="nb-NO"/>
              <w14:ligatures w14:val="standardContextual"/>
            </w:rPr>
          </w:pPr>
          <w:hyperlink w:anchor="_Toc207280337" w:history="1">
            <w:r w:rsidRPr="00647E03">
              <w:rPr>
                <w:rStyle w:val="Hyperkobling"/>
                <w:rFonts w:eastAsia="Arial"/>
              </w:rPr>
              <w:t>3.1.1</w:t>
            </w:r>
            <w:r>
              <w:rPr>
                <w:rFonts w:asciiTheme="minorHAnsi" w:eastAsiaTheme="minorEastAsia" w:hAnsiTheme="minorHAnsi" w:cstheme="minorBidi"/>
                <w:kern w:val="2"/>
                <w:sz w:val="24"/>
                <w:szCs w:val="24"/>
                <w:lang w:eastAsia="nb-NO"/>
                <w14:ligatures w14:val="standardContextual"/>
              </w:rPr>
              <w:tab/>
            </w:r>
            <w:r w:rsidRPr="00647E03">
              <w:rPr>
                <w:rStyle w:val="Hyperkobling"/>
                <w:rFonts w:eastAsia="Arial"/>
              </w:rPr>
              <w:t>Overordnet</w:t>
            </w:r>
            <w:r>
              <w:rPr>
                <w:webHidden/>
              </w:rPr>
              <w:tab/>
            </w:r>
            <w:r>
              <w:rPr>
                <w:webHidden/>
              </w:rPr>
              <w:fldChar w:fldCharType="begin"/>
            </w:r>
            <w:r>
              <w:rPr>
                <w:webHidden/>
              </w:rPr>
              <w:instrText xml:space="preserve"> PAGEREF _Toc207280337 \h </w:instrText>
            </w:r>
            <w:r>
              <w:rPr>
                <w:webHidden/>
              </w:rPr>
            </w:r>
            <w:r>
              <w:rPr>
                <w:webHidden/>
              </w:rPr>
              <w:fldChar w:fldCharType="separate"/>
            </w:r>
            <w:r>
              <w:rPr>
                <w:webHidden/>
              </w:rPr>
              <w:t>7</w:t>
            </w:r>
            <w:r>
              <w:rPr>
                <w:webHidden/>
              </w:rPr>
              <w:fldChar w:fldCharType="end"/>
            </w:r>
          </w:hyperlink>
        </w:p>
        <w:p w14:paraId="20896EC3" w14:textId="314423AB" w:rsidR="00810F88" w:rsidRDefault="00810F88">
          <w:pPr>
            <w:pStyle w:val="INNH3"/>
            <w:rPr>
              <w:rFonts w:asciiTheme="minorHAnsi" w:eastAsiaTheme="minorEastAsia" w:hAnsiTheme="minorHAnsi" w:cstheme="minorBidi"/>
              <w:kern w:val="2"/>
              <w:sz w:val="24"/>
              <w:szCs w:val="24"/>
              <w:lang w:eastAsia="nb-NO"/>
              <w14:ligatures w14:val="standardContextual"/>
            </w:rPr>
          </w:pPr>
          <w:hyperlink w:anchor="_Toc207280338" w:history="1">
            <w:r w:rsidRPr="00647E03">
              <w:rPr>
                <w:rStyle w:val="Hyperkobling"/>
                <w:lang w:eastAsia="nb-NO"/>
              </w:rPr>
              <w:t>3.1.2</w:t>
            </w:r>
            <w:r>
              <w:rPr>
                <w:rFonts w:asciiTheme="minorHAnsi" w:eastAsiaTheme="minorEastAsia" w:hAnsiTheme="minorHAnsi" w:cstheme="minorBidi"/>
                <w:kern w:val="2"/>
                <w:sz w:val="24"/>
                <w:szCs w:val="24"/>
                <w:lang w:eastAsia="nb-NO"/>
                <w14:ligatures w14:val="standardContextual"/>
              </w:rPr>
              <w:tab/>
            </w:r>
            <w:r w:rsidRPr="00647E03">
              <w:rPr>
                <w:rStyle w:val="Hyperkobling"/>
                <w:rFonts w:eastAsia="Arial"/>
                <w:lang w:eastAsia="nb-NO"/>
              </w:rPr>
              <w:t>Bygningsinformasjonsmodellering (BIM)</w:t>
            </w:r>
            <w:r>
              <w:rPr>
                <w:webHidden/>
              </w:rPr>
              <w:tab/>
            </w:r>
            <w:r>
              <w:rPr>
                <w:webHidden/>
              </w:rPr>
              <w:fldChar w:fldCharType="begin"/>
            </w:r>
            <w:r>
              <w:rPr>
                <w:webHidden/>
              </w:rPr>
              <w:instrText xml:space="preserve"> PAGEREF _Toc207280338 \h </w:instrText>
            </w:r>
            <w:r>
              <w:rPr>
                <w:webHidden/>
              </w:rPr>
            </w:r>
            <w:r>
              <w:rPr>
                <w:webHidden/>
              </w:rPr>
              <w:fldChar w:fldCharType="separate"/>
            </w:r>
            <w:r>
              <w:rPr>
                <w:webHidden/>
              </w:rPr>
              <w:t>7</w:t>
            </w:r>
            <w:r>
              <w:rPr>
                <w:webHidden/>
              </w:rPr>
              <w:fldChar w:fldCharType="end"/>
            </w:r>
          </w:hyperlink>
        </w:p>
        <w:p w14:paraId="536AF413" w14:textId="3FA63936" w:rsidR="00810F88" w:rsidRDefault="00810F88">
          <w:pPr>
            <w:pStyle w:val="INNH3"/>
            <w:rPr>
              <w:rFonts w:asciiTheme="minorHAnsi" w:eastAsiaTheme="minorEastAsia" w:hAnsiTheme="minorHAnsi" w:cstheme="minorBidi"/>
              <w:kern w:val="2"/>
              <w:sz w:val="24"/>
              <w:szCs w:val="24"/>
              <w:lang w:eastAsia="nb-NO"/>
              <w14:ligatures w14:val="standardContextual"/>
            </w:rPr>
          </w:pPr>
          <w:hyperlink w:anchor="_Toc207280339" w:history="1">
            <w:r w:rsidRPr="00647E03">
              <w:rPr>
                <w:rStyle w:val="Hyperkobling"/>
                <w:lang w:eastAsia="nb-NO"/>
              </w:rPr>
              <w:t>3.1.3</w:t>
            </w:r>
            <w:r>
              <w:rPr>
                <w:rFonts w:asciiTheme="minorHAnsi" w:eastAsiaTheme="minorEastAsia" w:hAnsiTheme="minorHAnsi" w:cstheme="minorBidi"/>
                <w:kern w:val="2"/>
                <w:sz w:val="24"/>
                <w:szCs w:val="24"/>
                <w:lang w:eastAsia="nb-NO"/>
                <w14:ligatures w14:val="standardContextual"/>
              </w:rPr>
              <w:tab/>
            </w:r>
            <w:r w:rsidRPr="00647E03">
              <w:rPr>
                <w:rStyle w:val="Hyperkobling"/>
                <w:rFonts w:eastAsia="Arial"/>
                <w:lang w:eastAsia="nb-NO"/>
              </w:rPr>
              <w:t>Tegninger</w:t>
            </w:r>
            <w:r>
              <w:rPr>
                <w:webHidden/>
              </w:rPr>
              <w:tab/>
            </w:r>
            <w:r>
              <w:rPr>
                <w:webHidden/>
              </w:rPr>
              <w:fldChar w:fldCharType="begin"/>
            </w:r>
            <w:r>
              <w:rPr>
                <w:webHidden/>
              </w:rPr>
              <w:instrText xml:space="preserve"> PAGEREF _Toc207280339 \h </w:instrText>
            </w:r>
            <w:r>
              <w:rPr>
                <w:webHidden/>
              </w:rPr>
            </w:r>
            <w:r>
              <w:rPr>
                <w:webHidden/>
              </w:rPr>
              <w:fldChar w:fldCharType="separate"/>
            </w:r>
            <w:r>
              <w:rPr>
                <w:webHidden/>
              </w:rPr>
              <w:t>7</w:t>
            </w:r>
            <w:r>
              <w:rPr>
                <w:webHidden/>
              </w:rPr>
              <w:fldChar w:fldCharType="end"/>
            </w:r>
          </w:hyperlink>
        </w:p>
        <w:p w14:paraId="49225072" w14:textId="420DB4B4" w:rsidR="00810F88" w:rsidRDefault="00810F88">
          <w:pPr>
            <w:pStyle w:val="INNH3"/>
            <w:rPr>
              <w:rFonts w:asciiTheme="minorHAnsi" w:eastAsiaTheme="minorEastAsia" w:hAnsiTheme="minorHAnsi" w:cstheme="minorBidi"/>
              <w:kern w:val="2"/>
              <w:sz w:val="24"/>
              <w:szCs w:val="24"/>
              <w:lang w:eastAsia="nb-NO"/>
              <w14:ligatures w14:val="standardContextual"/>
            </w:rPr>
          </w:pPr>
          <w:hyperlink w:anchor="_Toc207280340" w:history="1">
            <w:r w:rsidRPr="00647E03">
              <w:rPr>
                <w:rStyle w:val="Hyperkobling"/>
                <w:lang w:eastAsia="nb-NO"/>
              </w:rPr>
              <w:t>3.1.4</w:t>
            </w:r>
            <w:r>
              <w:rPr>
                <w:rFonts w:asciiTheme="minorHAnsi" w:eastAsiaTheme="minorEastAsia" w:hAnsiTheme="minorHAnsi" w:cstheme="minorBidi"/>
                <w:kern w:val="2"/>
                <w:sz w:val="24"/>
                <w:szCs w:val="24"/>
                <w:lang w:eastAsia="nb-NO"/>
                <w14:ligatures w14:val="standardContextual"/>
              </w:rPr>
              <w:tab/>
            </w:r>
            <w:r w:rsidRPr="00647E03">
              <w:rPr>
                <w:rStyle w:val="Hyperkobling"/>
                <w:rFonts w:eastAsia="Arial"/>
                <w:lang w:eastAsia="nb-NO"/>
              </w:rPr>
              <w:t>Kravdatabase</w:t>
            </w:r>
            <w:r>
              <w:rPr>
                <w:webHidden/>
              </w:rPr>
              <w:tab/>
            </w:r>
            <w:r>
              <w:rPr>
                <w:webHidden/>
              </w:rPr>
              <w:fldChar w:fldCharType="begin"/>
            </w:r>
            <w:r>
              <w:rPr>
                <w:webHidden/>
              </w:rPr>
              <w:instrText xml:space="preserve"> PAGEREF _Toc207280340 \h </w:instrText>
            </w:r>
            <w:r>
              <w:rPr>
                <w:webHidden/>
              </w:rPr>
            </w:r>
            <w:r>
              <w:rPr>
                <w:webHidden/>
              </w:rPr>
              <w:fldChar w:fldCharType="separate"/>
            </w:r>
            <w:r>
              <w:rPr>
                <w:webHidden/>
              </w:rPr>
              <w:t>8</w:t>
            </w:r>
            <w:r>
              <w:rPr>
                <w:webHidden/>
              </w:rPr>
              <w:fldChar w:fldCharType="end"/>
            </w:r>
          </w:hyperlink>
        </w:p>
        <w:p w14:paraId="4475138F" w14:textId="55618CFE" w:rsidR="00810F88" w:rsidRDefault="00810F88">
          <w:pPr>
            <w:pStyle w:val="INNH3"/>
            <w:rPr>
              <w:rFonts w:asciiTheme="minorHAnsi" w:eastAsiaTheme="minorEastAsia" w:hAnsiTheme="minorHAnsi" w:cstheme="minorBidi"/>
              <w:kern w:val="2"/>
              <w:sz w:val="24"/>
              <w:szCs w:val="24"/>
              <w:lang w:eastAsia="nb-NO"/>
              <w14:ligatures w14:val="standardContextual"/>
            </w:rPr>
          </w:pPr>
          <w:hyperlink w:anchor="_Toc207280341" w:history="1">
            <w:r w:rsidRPr="00647E03">
              <w:rPr>
                <w:rStyle w:val="Hyperkobling"/>
                <w:lang w:eastAsia="nb-NO"/>
              </w:rPr>
              <w:t>3.1.5</w:t>
            </w:r>
            <w:r>
              <w:rPr>
                <w:rFonts w:asciiTheme="minorHAnsi" w:eastAsiaTheme="minorEastAsia" w:hAnsiTheme="minorHAnsi" w:cstheme="minorBidi"/>
                <w:kern w:val="2"/>
                <w:sz w:val="24"/>
                <w:szCs w:val="24"/>
                <w:lang w:eastAsia="nb-NO"/>
                <w14:ligatures w14:val="standardContextual"/>
              </w:rPr>
              <w:tab/>
            </w:r>
            <w:r w:rsidRPr="00647E03">
              <w:rPr>
                <w:rStyle w:val="Hyperkobling"/>
                <w:rFonts w:eastAsia="Arial"/>
                <w:lang w:eastAsia="nb-NO"/>
              </w:rPr>
              <w:t>FDV innsamling</w:t>
            </w:r>
            <w:r>
              <w:rPr>
                <w:webHidden/>
              </w:rPr>
              <w:tab/>
            </w:r>
            <w:r>
              <w:rPr>
                <w:webHidden/>
              </w:rPr>
              <w:fldChar w:fldCharType="begin"/>
            </w:r>
            <w:r>
              <w:rPr>
                <w:webHidden/>
              </w:rPr>
              <w:instrText xml:space="preserve"> PAGEREF _Toc207280341 \h </w:instrText>
            </w:r>
            <w:r>
              <w:rPr>
                <w:webHidden/>
              </w:rPr>
            </w:r>
            <w:r>
              <w:rPr>
                <w:webHidden/>
              </w:rPr>
              <w:fldChar w:fldCharType="separate"/>
            </w:r>
            <w:r>
              <w:rPr>
                <w:webHidden/>
              </w:rPr>
              <w:t>8</w:t>
            </w:r>
            <w:r>
              <w:rPr>
                <w:webHidden/>
              </w:rPr>
              <w:fldChar w:fldCharType="end"/>
            </w:r>
          </w:hyperlink>
        </w:p>
        <w:p w14:paraId="5A7C2F3D" w14:textId="69DE9095" w:rsidR="00810F88" w:rsidRDefault="00810F88">
          <w:pPr>
            <w:pStyle w:val="INNH3"/>
            <w:rPr>
              <w:rFonts w:asciiTheme="minorHAnsi" w:eastAsiaTheme="minorEastAsia" w:hAnsiTheme="minorHAnsi" w:cstheme="minorBidi"/>
              <w:kern w:val="2"/>
              <w:sz w:val="24"/>
              <w:szCs w:val="24"/>
              <w:lang w:eastAsia="nb-NO"/>
              <w14:ligatures w14:val="standardContextual"/>
            </w:rPr>
          </w:pPr>
          <w:hyperlink w:anchor="_Toc207280342" w:history="1">
            <w:r w:rsidRPr="00647E03">
              <w:rPr>
                <w:rStyle w:val="Hyperkobling"/>
                <w:rFonts w:eastAsia="Arial"/>
                <w:lang w:eastAsia="nb-NO"/>
              </w:rPr>
              <w:t>3.1.6</w:t>
            </w:r>
            <w:r>
              <w:rPr>
                <w:rFonts w:asciiTheme="minorHAnsi" w:eastAsiaTheme="minorEastAsia" w:hAnsiTheme="minorHAnsi" w:cstheme="minorBidi"/>
                <w:kern w:val="2"/>
                <w:sz w:val="24"/>
                <w:szCs w:val="24"/>
                <w:lang w:eastAsia="nb-NO"/>
                <w14:ligatures w14:val="standardContextual"/>
              </w:rPr>
              <w:tab/>
            </w:r>
            <w:r w:rsidRPr="00647E03">
              <w:rPr>
                <w:rStyle w:val="Hyperkobling"/>
                <w:rFonts w:eastAsia="Arial"/>
                <w:lang w:eastAsia="nb-NO"/>
              </w:rPr>
              <w:t>Systematisk ferdigstillelse</w:t>
            </w:r>
            <w:r>
              <w:rPr>
                <w:webHidden/>
              </w:rPr>
              <w:tab/>
            </w:r>
            <w:r>
              <w:rPr>
                <w:webHidden/>
              </w:rPr>
              <w:fldChar w:fldCharType="begin"/>
            </w:r>
            <w:r>
              <w:rPr>
                <w:webHidden/>
              </w:rPr>
              <w:instrText xml:space="preserve"> PAGEREF _Toc207280342 \h </w:instrText>
            </w:r>
            <w:r>
              <w:rPr>
                <w:webHidden/>
              </w:rPr>
            </w:r>
            <w:r>
              <w:rPr>
                <w:webHidden/>
              </w:rPr>
              <w:fldChar w:fldCharType="separate"/>
            </w:r>
            <w:r>
              <w:rPr>
                <w:webHidden/>
              </w:rPr>
              <w:t>8</w:t>
            </w:r>
            <w:r>
              <w:rPr>
                <w:webHidden/>
              </w:rPr>
              <w:fldChar w:fldCharType="end"/>
            </w:r>
          </w:hyperlink>
        </w:p>
        <w:p w14:paraId="692D0C47" w14:textId="4528B53F" w:rsidR="00810F88" w:rsidRDefault="00810F88">
          <w:pPr>
            <w:pStyle w:val="INNH2"/>
            <w:rPr>
              <w:rFonts w:asciiTheme="minorHAnsi" w:eastAsiaTheme="minorEastAsia" w:hAnsiTheme="minorHAnsi" w:cstheme="minorBidi"/>
              <w:kern w:val="2"/>
              <w:sz w:val="24"/>
              <w:szCs w:val="24"/>
              <w:lang w:eastAsia="nb-NO"/>
              <w14:ligatures w14:val="standardContextual"/>
            </w:rPr>
          </w:pPr>
          <w:hyperlink w:anchor="_Toc207280343" w:history="1">
            <w:r w:rsidRPr="00647E03">
              <w:rPr>
                <w:rStyle w:val="Hyperkobling"/>
                <w:rFonts w:eastAsia="Arial"/>
              </w:rPr>
              <w:t>3.2</w:t>
            </w:r>
            <w:r>
              <w:rPr>
                <w:rFonts w:asciiTheme="minorHAnsi" w:eastAsiaTheme="minorEastAsia" w:hAnsiTheme="minorHAnsi" w:cstheme="minorBidi"/>
                <w:kern w:val="2"/>
                <w:sz w:val="24"/>
                <w:szCs w:val="24"/>
                <w:lang w:eastAsia="nb-NO"/>
                <w14:ligatures w14:val="standardContextual"/>
              </w:rPr>
              <w:tab/>
            </w:r>
            <w:r w:rsidRPr="00647E03">
              <w:rPr>
                <w:rStyle w:val="Hyperkobling"/>
                <w:rFonts w:eastAsia="Arial"/>
              </w:rPr>
              <w:t>SHA</w:t>
            </w:r>
            <w:r>
              <w:rPr>
                <w:webHidden/>
              </w:rPr>
              <w:tab/>
            </w:r>
            <w:r>
              <w:rPr>
                <w:webHidden/>
              </w:rPr>
              <w:fldChar w:fldCharType="begin"/>
            </w:r>
            <w:r>
              <w:rPr>
                <w:webHidden/>
              </w:rPr>
              <w:instrText xml:space="preserve"> PAGEREF _Toc207280343 \h </w:instrText>
            </w:r>
            <w:r>
              <w:rPr>
                <w:webHidden/>
              </w:rPr>
            </w:r>
            <w:r>
              <w:rPr>
                <w:webHidden/>
              </w:rPr>
              <w:fldChar w:fldCharType="separate"/>
            </w:r>
            <w:r>
              <w:rPr>
                <w:webHidden/>
              </w:rPr>
              <w:t>8</w:t>
            </w:r>
            <w:r>
              <w:rPr>
                <w:webHidden/>
              </w:rPr>
              <w:fldChar w:fldCharType="end"/>
            </w:r>
          </w:hyperlink>
        </w:p>
        <w:p w14:paraId="003CE6D3" w14:textId="46D16A10" w:rsidR="00810F88" w:rsidRDefault="00810F88">
          <w:pPr>
            <w:pStyle w:val="INNH2"/>
            <w:rPr>
              <w:rFonts w:asciiTheme="minorHAnsi" w:eastAsiaTheme="minorEastAsia" w:hAnsiTheme="minorHAnsi" w:cstheme="minorBidi"/>
              <w:kern w:val="2"/>
              <w:sz w:val="24"/>
              <w:szCs w:val="24"/>
              <w:lang w:eastAsia="nb-NO"/>
              <w14:ligatures w14:val="standardContextual"/>
            </w:rPr>
          </w:pPr>
          <w:hyperlink w:anchor="_Toc207280344" w:history="1">
            <w:r w:rsidRPr="00647E03">
              <w:rPr>
                <w:rStyle w:val="Hyperkobling"/>
                <w:rFonts w:eastAsia="Arial"/>
              </w:rPr>
              <w:t>3.3</w:t>
            </w:r>
            <w:r>
              <w:rPr>
                <w:rFonts w:asciiTheme="minorHAnsi" w:eastAsiaTheme="minorEastAsia" w:hAnsiTheme="minorHAnsi" w:cstheme="minorBidi"/>
                <w:kern w:val="2"/>
                <w:sz w:val="24"/>
                <w:szCs w:val="24"/>
                <w:lang w:eastAsia="nb-NO"/>
                <w14:ligatures w14:val="standardContextual"/>
              </w:rPr>
              <w:tab/>
            </w:r>
            <w:r w:rsidRPr="00647E03">
              <w:rPr>
                <w:rStyle w:val="Hyperkobling"/>
                <w:rFonts w:eastAsia="Arial"/>
              </w:rPr>
              <w:t>Areal – og volumoppsett</w:t>
            </w:r>
            <w:r>
              <w:rPr>
                <w:webHidden/>
              </w:rPr>
              <w:tab/>
            </w:r>
            <w:r>
              <w:rPr>
                <w:webHidden/>
              </w:rPr>
              <w:fldChar w:fldCharType="begin"/>
            </w:r>
            <w:r>
              <w:rPr>
                <w:webHidden/>
              </w:rPr>
              <w:instrText xml:space="preserve"> PAGEREF _Toc207280344 \h </w:instrText>
            </w:r>
            <w:r>
              <w:rPr>
                <w:webHidden/>
              </w:rPr>
            </w:r>
            <w:r>
              <w:rPr>
                <w:webHidden/>
              </w:rPr>
              <w:fldChar w:fldCharType="separate"/>
            </w:r>
            <w:r>
              <w:rPr>
                <w:webHidden/>
              </w:rPr>
              <w:t>9</w:t>
            </w:r>
            <w:r>
              <w:rPr>
                <w:webHidden/>
              </w:rPr>
              <w:fldChar w:fldCharType="end"/>
            </w:r>
          </w:hyperlink>
        </w:p>
        <w:p w14:paraId="3B6FD6C3" w14:textId="3F0605CE" w:rsidR="00810F88" w:rsidRDefault="00810F88">
          <w:pPr>
            <w:pStyle w:val="INNH2"/>
            <w:rPr>
              <w:rFonts w:asciiTheme="minorHAnsi" w:eastAsiaTheme="minorEastAsia" w:hAnsiTheme="minorHAnsi" w:cstheme="minorBidi"/>
              <w:kern w:val="2"/>
              <w:sz w:val="24"/>
              <w:szCs w:val="24"/>
              <w:lang w:eastAsia="nb-NO"/>
              <w14:ligatures w14:val="standardContextual"/>
            </w:rPr>
          </w:pPr>
          <w:hyperlink w:anchor="_Toc207280345" w:history="1">
            <w:r w:rsidRPr="00647E03">
              <w:rPr>
                <w:rStyle w:val="Hyperkobling"/>
                <w:rFonts w:eastAsia="Arial"/>
              </w:rPr>
              <w:t>3.4</w:t>
            </w:r>
            <w:r>
              <w:rPr>
                <w:rFonts w:asciiTheme="minorHAnsi" w:eastAsiaTheme="minorEastAsia" w:hAnsiTheme="minorHAnsi" w:cstheme="minorBidi"/>
                <w:kern w:val="2"/>
                <w:sz w:val="24"/>
                <w:szCs w:val="24"/>
                <w:lang w:eastAsia="nb-NO"/>
                <w14:ligatures w14:val="standardContextual"/>
              </w:rPr>
              <w:tab/>
            </w:r>
            <w:r w:rsidRPr="00647E03">
              <w:rPr>
                <w:rStyle w:val="Hyperkobling"/>
                <w:rFonts w:eastAsia="Arial"/>
              </w:rPr>
              <w:t>Ytre Miljø</w:t>
            </w:r>
            <w:r>
              <w:rPr>
                <w:webHidden/>
              </w:rPr>
              <w:tab/>
            </w:r>
            <w:r>
              <w:rPr>
                <w:webHidden/>
              </w:rPr>
              <w:fldChar w:fldCharType="begin"/>
            </w:r>
            <w:r>
              <w:rPr>
                <w:webHidden/>
              </w:rPr>
              <w:instrText xml:space="preserve"> PAGEREF _Toc207280345 \h </w:instrText>
            </w:r>
            <w:r>
              <w:rPr>
                <w:webHidden/>
              </w:rPr>
            </w:r>
            <w:r>
              <w:rPr>
                <w:webHidden/>
              </w:rPr>
              <w:fldChar w:fldCharType="separate"/>
            </w:r>
            <w:r>
              <w:rPr>
                <w:webHidden/>
              </w:rPr>
              <w:t>10</w:t>
            </w:r>
            <w:r>
              <w:rPr>
                <w:webHidden/>
              </w:rPr>
              <w:fldChar w:fldCharType="end"/>
            </w:r>
          </w:hyperlink>
        </w:p>
        <w:p w14:paraId="4C8ED3D4" w14:textId="6374CC0E" w:rsidR="00810F88" w:rsidRDefault="00810F88">
          <w:pPr>
            <w:pStyle w:val="INNH2"/>
            <w:rPr>
              <w:rFonts w:asciiTheme="minorHAnsi" w:eastAsiaTheme="minorEastAsia" w:hAnsiTheme="minorHAnsi" w:cstheme="minorBidi"/>
              <w:kern w:val="2"/>
              <w:sz w:val="24"/>
              <w:szCs w:val="24"/>
              <w:lang w:eastAsia="nb-NO"/>
              <w14:ligatures w14:val="standardContextual"/>
            </w:rPr>
          </w:pPr>
          <w:hyperlink w:anchor="_Toc207280346" w:history="1">
            <w:r w:rsidRPr="00647E03">
              <w:rPr>
                <w:rStyle w:val="Hyperkobling"/>
                <w:rFonts w:eastAsia="Arial"/>
              </w:rPr>
              <w:t>3.5</w:t>
            </w:r>
            <w:r>
              <w:rPr>
                <w:rFonts w:asciiTheme="minorHAnsi" w:eastAsiaTheme="minorEastAsia" w:hAnsiTheme="minorHAnsi" w:cstheme="minorBidi"/>
                <w:kern w:val="2"/>
                <w:sz w:val="24"/>
                <w:szCs w:val="24"/>
                <w:lang w:eastAsia="nb-NO"/>
                <w14:ligatures w14:val="standardContextual"/>
              </w:rPr>
              <w:tab/>
            </w:r>
            <w:r w:rsidRPr="00647E03">
              <w:rPr>
                <w:rStyle w:val="Hyperkobling"/>
                <w:rFonts w:eastAsia="Arial"/>
              </w:rPr>
              <w:t>Kvalitetssikring</w:t>
            </w:r>
            <w:r>
              <w:rPr>
                <w:webHidden/>
              </w:rPr>
              <w:tab/>
            </w:r>
            <w:r>
              <w:rPr>
                <w:webHidden/>
              </w:rPr>
              <w:fldChar w:fldCharType="begin"/>
            </w:r>
            <w:r>
              <w:rPr>
                <w:webHidden/>
              </w:rPr>
              <w:instrText xml:space="preserve"> PAGEREF _Toc207280346 \h </w:instrText>
            </w:r>
            <w:r>
              <w:rPr>
                <w:webHidden/>
              </w:rPr>
            </w:r>
            <w:r>
              <w:rPr>
                <w:webHidden/>
              </w:rPr>
              <w:fldChar w:fldCharType="separate"/>
            </w:r>
            <w:r>
              <w:rPr>
                <w:webHidden/>
              </w:rPr>
              <w:t>10</w:t>
            </w:r>
            <w:r>
              <w:rPr>
                <w:webHidden/>
              </w:rPr>
              <w:fldChar w:fldCharType="end"/>
            </w:r>
          </w:hyperlink>
        </w:p>
        <w:p w14:paraId="1E613DD7" w14:textId="1D387BA1" w:rsidR="00810F88" w:rsidRDefault="00810F88">
          <w:pPr>
            <w:pStyle w:val="INNH1"/>
            <w:rPr>
              <w:rFonts w:asciiTheme="minorHAnsi" w:eastAsiaTheme="minorEastAsia" w:hAnsiTheme="minorHAnsi" w:cstheme="minorBidi"/>
              <w:kern w:val="2"/>
              <w:sz w:val="24"/>
              <w:szCs w:val="24"/>
              <w:lang w:eastAsia="nb-NO"/>
              <w14:ligatures w14:val="standardContextual"/>
            </w:rPr>
          </w:pPr>
          <w:hyperlink w:anchor="_Toc207280347" w:history="1">
            <w:r w:rsidRPr="00647E03">
              <w:rPr>
                <w:rStyle w:val="Hyperkobling"/>
                <w:rFonts w:eastAsia="Arial"/>
              </w:rPr>
              <w:t>4</w:t>
            </w:r>
            <w:r>
              <w:rPr>
                <w:rFonts w:asciiTheme="minorHAnsi" w:eastAsiaTheme="minorEastAsia" w:hAnsiTheme="minorHAnsi" w:cstheme="minorBidi"/>
                <w:kern w:val="2"/>
                <w:sz w:val="24"/>
                <w:szCs w:val="24"/>
                <w:lang w:eastAsia="nb-NO"/>
                <w14:ligatures w14:val="standardContextual"/>
              </w:rPr>
              <w:tab/>
            </w:r>
            <w:r w:rsidRPr="00647E03">
              <w:rPr>
                <w:rStyle w:val="Hyperkobling"/>
                <w:rFonts w:eastAsia="Arial"/>
              </w:rPr>
              <w:t>Prosjektering av bygninger og uteområder</w:t>
            </w:r>
            <w:r>
              <w:rPr>
                <w:webHidden/>
              </w:rPr>
              <w:tab/>
            </w:r>
            <w:r>
              <w:rPr>
                <w:webHidden/>
              </w:rPr>
              <w:fldChar w:fldCharType="begin"/>
            </w:r>
            <w:r>
              <w:rPr>
                <w:webHidden/>
              </w:rPr>
              <w:instrText xml:space="preserve"> PAGEREF _Toc207280347 \h </w:instrText>
            </w:r>
            <w:r>
              <w:rPr>
                <w:webHidden/>
              </w:rPr>
            </w:r>
            <w:r>
              <w:rPr>
                <w:webHidden/>
              </w:rPr>
              <w:fldChar w:fldCharType="separate"/>
            </w:r>
            <w:r>
              <w:rPr>
                <w:webHidden/>
              </w:rPr>
              <w:t>10</w:t>
            </w:r>
            <w:r>
              <w:rPr>
                <w:webHidden/>
              </w:rPr>
              <w:fldChar w:fldCharType="end"/>
            </w:r>
          </w:hyperlink>
        </w:p>
        <w:p w14:paraId="138E2212" w14:textId="20099B23" w:rsidR="00810F88" w:rsidRDefault="00810F88">
          <w:pPr>
            <w:pStyle w:val="INNH2"/>
            <w:rPr>
              <w:rFonts w:asciiTheme="minorHAnsi" w:eastAsiaTheme="minorEastAsia" w:hAnsiTheme="minorHAnsi" w:cstheme="minorBidi"/>
              <w:kern w:val="2"/>
              <w:sz w:val="24"/>
              <w:szCs w:val="24"/>
              <w:lang w:eastAsia="nb-NO"/>
              <w14:ligatures w14:val="standardContextual"/>
            </w:rPr>
          </w:pPr>
          <w:hyperlink w:anchor="_Toc207280348" w:history="1">
            <w:r w:rsidRPr="00647E03">
              <w:rPr>
                <w:rStyle w:val="Hyperkobling"/>
                <w:rFonts w:eastAsia="Arial"/>
              </w:rPr>
              <w:t>4.1</w:t>
            </w:r>
            <w:r>
              <w:rPr>
                <w:rFonts w:asciiTheme="minorHAnsi" w:eastAsiaTheme="minorEastAsia" w:hAnsiTheme="minorHAnsi" w:cstheme="minorBidi"/>
                <w:kern w:val="2"/>
                <w:sz w:val="24"/>
                <w:szCs w:val="24"/>
                <w:lang w:eastAsia="nb-NO"/>
                <w14:ligatures w14:val="standardContextual"/>
              </w:rPr>
              <w:tab/>
            </w:r>
            <w:r w:rsidRPr="00647E03">
              <w:rPr>
                <w:rStyle w:val="Hyperkobling"/>
                <w:rFonts w:eastAsia="Arial"/>
              </w:rPr>
              <w:t>Planleggingsfasen («Planlegge»)</w:t>
            </w:r>
            <w:r>
              <w:rPr>
                <w:webHidden/>
              </w:rPr>
              <w:tab/>
            </w:r>
            <w:r>
              <w:rPr>
                <w:webHidden/>
              </w:rPr>
              <w:fldChar w:fldCharType="begin"/>
            </w:r>
            <w:r>
              <w:rPr>
                <w:webHidden/>
              </w:rPr>
              <w:instrText xml:space="preserve"> PAGEREF _Toc207280348 \h </w:instrText>
            </w:r>
            <w:r>
              <w:rPr>
                <w:webHidden/>
              </w:rPr>
            </w:r>
            <w:r>
              <w:rPr>
                <w:webHidden/>
              </w:rPr>
              <w:fldChar w:fldCharType="separate"/>
            </w:r>
            <w:r>
              <w:rPr>
                <w:webHidden/>
              </w:rPr>
              <w:t>10</w:t>
            </w:r>
            <w:r>
              <w:rPr>
                <w:webHidden/>
              </w:rPr>
              <w:fldChar w:fldCharType="end"/>
            </w:r>
          </w:hyperlink>
        </w:p>
        <w:p w14:paraId="4EBDD286" w14:textId="2D0CD0DF" w:rsidR="00810F88" w:rsidRDefault="00810F88">
          <w:pPr>
            <w:pStyle w:val="INNH3"/>
            <w:rPr>
              <w:rFonts w:asciiTheme="minorHAnsi" w:eastAsiaTheme="minorEastAsia" w:hAnsiTheme="minorHAnsi" w:cstheme="minorBidi"/>
              <w:kern w:val="2"/>
              <w:sz w:val="24"/>
              <w:szCs w:val="24"/>
              <w:lang w:eastAsia="nb-NO"/>
              <w14:ligatures w14:val="standardContextual"/>
            </w:rPr>
          </w:pPr>
          <w:hyperlink w:anchor="_Toc207280349" w:history="1">
            <w:r w:rsidRPr="00647E03">
              <w:rPr>
                <w:rStyle w:val="Hyperkobling"/>
                <w:rFonts w:eastAsia="Arial"/>
              </w:rPr>
              <w:t>4.1.1</w:t>
            </w:r>
            <w:r>
              <w:rPr>
                <w:rFonts w:asciiTheme="minorHAnsi" w:eastAsiaTheme="minorEastAsia" w:hAnsiTheme="minorHAnsi" w:cstheme="minorBidi"/>
                <w:kern w:val="2"/>
                <w:sz w:val="24"/>
                <w:szCs w:val="24"/>
                <w:lang w:eastAsia="nb-NO"/>
                <w14:ligatures w14:val="standardContextual"/>
              </w:rPr>
              <w:tab/>
            </w:r>
            <w:r w:rsidRPr="00647E03">
              <w:rPr>
                <w:rStyle w:val="Hyperkobling"/>
                <w:rFonts w:eastAsia="Arial"/>
              </w:rPr>
              <w:t>Skisseprosjekt</w:t>
            </w:r>
            <w:r>
              <w:rPr>
                <w:webHidden/>
              </w:rPr>
              <w:tab/>
            </w:r>
            <w:r>
              <w:rPr>
                <w:webHidden/>
              </w:rPr>
              <w:fldChar w:fldCharType="begin"/>
            </w:r>
            <w:r>
              <w:rPr>
                <w:webHidden/>
              </w:rPr>
              <w:instrText xml:space="preserve"> PAGEREF _Toc207280349 \h </w:instrText>
            </w:r>
            <w:r>
              <w:rPr>
                <w:webHidden/>
              </w:rPr>
            </w:r>
            <w:r>
              <w:rPr>
                <w:webHidden/>
              </w:rPr>
              <w:fldChar w:fldCharType="separate"/>
            </w:r>
            <w:r>
              <w:rPr>
                <w:webHidden/>
              </w:rPr>
              <w:t>10</w:t>
            </w:r>
            <w:r>
              <w:rPr>
                <w:webHidden/>
              </w:rPr>
              <w:fldChar w:fldCharType="end"/>
            </w:r>
          </w:hyperlink>
        </w:p>
        <w:p w14:paraId="63422B2E" w14:textId="6CAD5DB9" w:rsidR="00810F88" w:rsidRDefault="00810F88">
          <w:pPr>
            <w:pStyle w:val="INNH3"/>
            <w:rPr>
              <w:rFonts w:asciiTheme="minorHAnsi" w:eastAsiaTheme="minorEastAsia" w:hAnsiTheme="minorHAnsi" w:cstheme="minorBidi"/>
              <w:kern w:val="2"/>
              <w:sz w:val="24"/>
              <w:szCs w:val="24"/>
              <w:lang w:eastAsia="nb-NO"/>
              <w14:ligatures w14:val="standardContextual"/>
            </w:rPr>
          </w:pPr>
          <w:hyperlink w:anchor="_Toc207280350" w:history="1">
            <w:r w:rsidRPr="00647E03">
              <w:rPr>
                <w:rStyle w:val="Hyperkobling"/>
                <w:rFonts w:eastAsia="Arial"/>
              </w:rPr>
              <w:t>4.1.2</w:t>
            </w:r>
            <w:r>
              <w:rPr>
                <w:rFonts w:asciiTheme="minorHAnsi" w:eastAsiaTheme="minorEastAsia" w:hAnsiTheme="minorHAnsi" w:cstheme="minorBidi"/>
                <w:kern w:val="2"/>
                <w:sz w:val="24"/>
                <w:szCs w:val="24"/>
                <w:lang w:eastAsia="nb-NO"/>
                <w14:ligatures w14:val="standardContextual"/>
              </w:rPr>
              <w:tab/>
            </w:r>
            <w:r w:rsidRPr="00647E03">
              <w:rPr>
                <w:rStyle w:val="Hyperkobling"/>
                <w:rFonts w:eastAsia="Arial"/>
              </w:rPr>
              <w:t>Forprosjekt</w:t>
            </w:r>
            <w:r>
              <w:rPr>
                <w:webHidden/>
              </w:rPr>
              <w:tab/>
            </w:r>
            <w:r>
              <w:rPr>
                <w:webHidden/>
              </w:rPr>
              <w:fldChar w:fldCharType="begin"/>
            </w:r>
            <w:r>
              <w:rPr>
                <w:webHidden/>
              </w:rPr>
              <w:instrText xml:space="preserve"> PAGEREF _Toc207280350 \h </w:instrText>
            </w:r>
            <w:r>
              <w:rPr>
                <w:webHidden/>
              </w:rPr>
            </w:r>
            <w:r>
              <w:rPr>
                <w:webHidden/>
              </w:rPr>
              <w:fldChar w:fldCharType="separate"/>
            </w:r>
            <w:r>
              <w:rPr>
                <w:webHidden/>
              </w:rPr>
              <w:t>11</w:t>
            </w:r>
            <w:r>
              <w:rPr>
                <w:webHidden/>
              </w:rPr>
              <w:fldChar w:fldCharType="end"/>
            </w:r>
          </w:hyperlink>
        </w:p>
        <w:p w14:paraId="7C7F6F01" w14:textId="0A6A16AA" w:rsidR="00810F88" w:rsidRDefault="00810F88">
          <w:pPr>
            <w:pStyle w:val="INNH2"/>
            <w:rPr>
              <w:rFonts w:asciiTheme="minorHAnsi" w:eastAsiaTheme="minorEastAsia" w:hAnsiTheme="minorHAnsi" w:cstheme="minorBidi"/>
              <w:kern w:val="2"/>
              <w:sz w:val="24"/>
              <w:szCs w:val="24"/>
              <w:lang w:eastAsia="nb-NO"/>
              <w14:ligatures w14:val="standardContextual"/>
            </w:rPr>
          </w:pPr>
          <w:hyperlink w:anchor="_Toc207280351" w:history="1">
            <w:r w:rsidRPr="00647E03">
              <w:rPr>
                <w:rStyle w:val="Hyperkobling"/>
                <w:rFonts w:eastAsia="Arial"/>
              </w:rPr>
              <w:t>4.2</w:t>
            </w:r>
            <w:r>
              <w:rPr>
                <w:rFonts w:asciiTheme="minorHAnsi" w:eastAsiaTheme="minorEastAsia" w:hAnsiTheme="minorHAnsi" w:cstheme="minorBidi"/>
                <w:kern w:val="2"/>
                <w:sz w:val="24"/>
                <w:szCs w:val="24"/>
                <w:lang w:eastAsia="nb-NO"/>
                <w14:ligatures w14:val="standardContextual"/>
              </w:rPr>
              <w:tab/>
            </w:r>
            <w:r w:rsidRPr="00647E03">
              <w:rPr>
                <w:rStyle w:val="Hyperkobling"/>
                <w:rFonts w:eastAsia="Arial"/>
              </w:rPr>
              <w:t>Gjennomføringsfasen («Gjennomføre»)</w:t>
            </w:r>
            <w:r>
              <w:rPr>
                <w:webHidden/>
              </w:rPr>
              <w:tab/>
            </w:r>
            <w:r>
              <w:rPr>
                <w:webHidden/>
              </w:rPr>
              <w:fldChar w:fldCharType="begin"/>
            </w:r>
            <w:r>
              <w:rPr>
                <w:webHidden/>
              </w:rPr>
              <w:instrText xml:space="preserve"> PAGEREF _Toc207280351 \h </w:instrText>
            </w:r>
            <w:r>
              <w:rPr>
                <w:webHidden/>
              </w:rPr>
            </w:r>
            <w:r>
              <w:rPr>
                <w:webHidden/>
              </w:rPr>
              <w:fldChar w:fldCharType="separate"/>
            </w:r>
            <w:r>
              <w:rPr>
                <w:webHidden/>
              </w:rPr>
              <w:t>11</w:t>
            </w:r>
            <w:r>
              <w:rPr>
                <w:webHidden/>
              </w:rPr>
              <w:fldChar w:fldCharType="end"/>
            </w:r>
          </w:hyperlink>
        </w:p>
        <w:p w14:paraId="3FD27DC3" w14:textId="00972107" w:rsidR="00810F88" w:rsidRDefault="00810F88">
          <w:pPr>
            <w:pStyle w:val="INNH3"/>
            <w:rPr>
              <w:rFonts w:asciiTheme="minorHAnsi" w:eastAsiaTheme="minorEastAsia" w:hAnsiTheme="minorHAnsi" w:cstheme="minorBidi"/>
              <w:kern w:val="2"/>
              <w:sz w:val="24"/>
              <w:szCs w:val="24"/>
              <w:lang w:eastAsia="nb-NO"/>
              <w14:ligatures w14:val="standardContextual"/>
            </w:rPr>
          </w:pPr>
          <w:hyperlink w:anchor="_Toc207280352" w:history="1">
            <w:r w:rsidRPr="00647E03">
              <w:rPr>
                <w:rStyle w:val="Hyperkobling"/>
                <w:rFonts w:eastAsia="Arial"/>
              </w:rPr>
              <w:t>4.2.1</w:t>
            </w:r>
            <w:r>
              <w:rPr>
                <w:rFonts w:asciiTheme="minorHAnsi" w:eastAsiaTheme="minorEastAsia" w:hAnsiTheme="minorHAnsi" w:cstheme="minorBidi"/>
                <w:kern w:val="2"/>
                <w:sz w:val="24"/>
                <w:szCs w:val="24"/>
                <w:lang w:eastAsia="nb-NO"/>
                <w14:ligatures w14:val="standardContextual"/>
              </w:rPr>
              <w:tab/>
            </w:r>
            <w:r w:rsidRPr="00647E03">
              <w:rPr>
                <w:rStyle w:val="Hyperkobling"/>
                <w:rFonts w:eastAsia="Arial"/>
              </w:rPr>
              <w:t>Detaljprosjekt</w:t>
            </w:r>
            <w:r>
              <w:rPr>
                <w:webHidden/>
              </w:rPr>
              <w:tab/>
            </w:r>
            <w:r>
              <w:rPr>
                <w:webHidden/>
              </w:rPr>
              <w:fldChar w:fldCharType="begin"/>
            </w:r>
            <w:r>
              <w:rPr>
                <w:webHidden/>
              </w:rPr>
              <w:instrText xml:space="preserve"> PAGEREF _Toc207280352 \h </w:instrText>
            </w:r>
            <w:r>
              <w:rPr>
                <w:webHidden/>
              </w:rPr>
            </w:r>
            <w:r>
              <w:rPr>
                <w:webHidden/>
              </w:rPr>
              <w:fldChar w:fldCharType="separate"/>
            </w:r>
            <w:r>
              <w:rPr>
                <w:webHidden/>
              </w:rPr>
              <w:t>11</w:t>
            </w:r>
            <w:r>
              <w:rPr>
                <w:webHidden/>
              </w:rPr>
              <w:fldChar w:fldCharType="end"/>
            </w:r>
          </w:hyperlink>
        </w:p>
        <w:p w14:paraId="092F7A2F" w14:textId="2563B362" w:rsidR="00810F88" w:rsidRDefault="00810F88">
          <w:pPr>
            <w:pStyle w:val="INNH3"/>
            <w:rPr>
              <w:rFonts w:asciiTheme="minorHAnsi" w:eastAsiaTheme="minorEastAsia" w:hAnsiTheme="minorHAnsi" w:cstheme="minorBidi"/>
              <w:kern w:val="2"/>
              <w:sz w:val="24"/>
              <w:szCs w:val="24"/>
              <w:lang w:eastAsia="nb-NO"/>
              <w14:ligatures w14:val="standardContextual"/>
            </w:rPr>
          </w:pPr>
          <w:hyperlink w:anchor="_Toc207280353" w:history="1">
            <w:r w:rsidRPr="00647E03">
              <w:rPr>
                <w:rStyle w:val="Hyperkobling"/>
                <w:rFonts w:eastAsia="Arial"/>
              </w:rPr>
              <w:t>4.2.2</w:t>
            </w:r>
            <w:r>
              <w:rPr>
                <w:rFonts w:asciiTheme="minorHAnsi" w:eastAsiaTheme="minorEastAsia" w:hAnsiTheme="minorHAnsi" w:cstheme="minorBidi"/>
                <w:kern w:val="2"/>
                <w:sz w:val="24"/>
                <w:szCs w:val="24"/>
                <w:lang w:eastAsia="nb-NO"/>
                <w14:ligatures w14:val="standardContextual"/>
              </w:rPr>
              <w:tab/>
            </w:r>
            <w:r w:rsidRPr="00647E03">
              <w:rPr>
                <w:rStyle w:val="Hyperkobling"/>
                <w:rFonts w:eastAsia="Arial"/>
              </w:rPr>
              <w:t>Bygging</w:t>
            </w:r>
            <w:r>
              <w:rPr>
                <w:webHidden/>
              </w:rPr>
              <w:tab/>
            </w:r>
            <w:r>
              <w:rPr>
                <w:webHidden/>
              </w:rPr>
              <w:fldChar w:fldCharType="begin"/>
            </w:r>
            <w:r>
              <w:rPr>
                <w:webHidden/>
              </w:rPr>
              <w:instrText xml:space="preserve"> PAGEREF _Toc207280353 \h </w:instrText>
            </w:r>
            <w:r>
              <w:rPr>
                <w:webHidden/>
              </w:rPr>
            </w:r>
            <w:r>
              <w:rPr>
                <w:webHidden/>
              </w:rPr>
              <w:fldChar w:fldCharType="separate"/>
            </w:r>
            <w:r>
              <w:rPr>
                <w:webHidden/>
              </w:rPr>
              <w:t>12</w:t>
            </w:r>
            <w:r>
              <w:rPr>
                <w:webHidden/>
              </w:rPr>
              <w:fldChar w:fldCharType="end"/>
            </w:r>
          </w:hyperlink>
        </w:p>
        <w:p w14:paraId="7D6F1677" w14:textId="45FA78DD" w:rsidR="00810F88" w:rsidRDefault="00810F88">
          <w:pPr>
            <w:pStyle w:val="INNH2"/>
            <w:rPr>
              <w:rFonts w:asciiTheme="minorHAnsi" w:eastAsiaTheme="minorEastAsia" w:hAnsiTheme="minorHAnsi" w:cstheme="minorBidi"/>
              <w:kern w:val="2"/>
              <w:sz w:val="24"/>
              <w:szCs w:val="24"/>
              <w:lang w:eastAsia="nb-NO"/>
              <w14:ligatures w14:val="standardContextual"/>
            </w:rPr>
          </w:pPr>
          <w:hyperlink w:anchor="_Toc207280354" w:history="1">
            <w:r w:rsidRPr="00647E03">
              <w:rPr>
                <w:rStyle w:val="Hyperkobling"/>
                <w:rFonts w:eastAsia="Arial"/>
              </w:rPr>
              <w:t>4.3</w:t>
            </w:r>
            <w:r>
              <w:rPr>
                <w:rFonts w:asciiTheme="minorHAnsi" w:eastAsiaTheme="minorEastAsia" w:hAnsiTheme="minorHAnsi" w:cstheme="minorBidi"/>
                <w:kern w:val="2"/>
                <w:sz w:val="24"/>
                <w:szCs w:val="24"/>
                <w:lang w:eastAsia="nb-NO"/>
                <w14:ligatures w14:val="standardContextual"/>
              </w:rPr>
              <w:tab/>
            </w:r>
            <w:r w:rsidRPr="00647E03">
              <w:rPr>
                <w:rStyle w:val="Hyperkobling"/>
                <w:rFonts w:eastAsia="Arial"/>
              </w:rPr>
              <w:t>Avslutningsfasen («Avslutte»)</w:t>
            </w:r>
            <w:r>
              <w:rPr>
                <w:webHidden/>
              </w:rPr>
              <w:tab/>
            </w:r>
            <w:r>
              <w:rPr>
                <w:webHidden/>
              </w:rPr>
              <w:fldChar w:fldCharType="begin"/>
            </w:r>
            <w:r>
              <w:rPr>
                <w:webHidden/>
              </w:rPr>
              <w:instrText xml:space="preserve"> PAGEREF _Toc207280354 \h </w:instrText>
            </w:r>
            <w:r>
              <w:rPr>
                <w:webHidden/>
              </w:rPr>
            </w:r>
            <w:r>
              <w:rPr>
                <w:webHidden/>
              </w:rPr>
              <w:fldChar w:fldCharType="separate"/>
            </w:r>
            <w:r>
              <w:rPr>
                <w:webHidden/>
              </w:rPr>
              <w:t>13</w:t>
            </w:r>
            <w:r>
              <w:rPr>
                <w:webHidden/>
              </w:rPr>
              <w:fldChar w:fldCharType="end"/>
            </w:r>
          </w:hyperlink>
        </w:p>
        <w:p w14:paraId="29BDD8AE" w14:textId="58D777CA" w:rsidR="00810F88" w:rsidRDefault="00810F88">
          <w:pPr>
            <w:pStyle w:val="INNH3"/>
            <w:rPr>
              <w:rFonts w:asciiTheme="minorHAnsi" w:eastAsiaTheme="minorEastAsia" w:hAnsiTheme="minorHAnsi" w:cstheme="minorBidi"/>
              <w:kern w:val="2"/>
              <w:sz w:val="24"/>
              <w:szCs w:val="24"/>
              <w:lang w:eastAsia="nb-NO"/>
              <w14:ligatures w14:val="standardContextual"/>
            </w:rPr>
          </w:pPr>
          <w:hyperlink w:anchor="_Toc207280355" w:history="1">
            <w:r w:rsidRPr="00647E03">
              <w:rPr>
                <w:rStyle w:val="Hyperkobling"/>
                <w:rFonts w:eastAsia="Arial"/>
              </w:rPr>
              <w:t>4.3.1</w:t>
            </w:r>
            <w:r>
              <w:rPr>
                <w:rFonts w:asciiTheme="minorHAnsi" w:eastAsiaTheme="minorEastAsia" w:hAnsiTheme="minorHAnsi" w:cstheme="minorBidi"/>
                <w:kern w:val="2"/>
                <w:sz w:val="24"/>
                <w:szCs w:val="24"/>
                <w:lang w:eastAsia="nb-NO"/>
                <w14:ligatures w14:val="standardContextual"/>
              </w:rPr>
              <w:tab/>
            </w:r>
            <w:r w:rsidRPr="00647E03">
              <w:rPr>
                <w:rStyle w:val="Hyperkobling"/>
                <w:rFonts w:eastAsia="Arial"/>
              </w:rPr>
              <w:t>Igangkjøring</w:t>
            </w:r>
            <w:r>
              <w:rPr>
                <w:webHidden/>
              </w:rPr>
              <w:tab/>
            </w:r>
            <w:r>
              <w:rPr>
                <w:webHidden/>
              </w:rPr>
              <w:fldChar w:fldCharType="begin"/>
            </w:r>
            <w:r>
              <w:rPr>
                <w:webHidden/>
              </w:rPr>
              <w:instrText xml:space="preserve"> PAGEREF _Toc207280355 \h </w:instrText>
            </w:r>
            <w:r>
              <w:rPr>
                <w:webHidden/>
              </w:rPr>
            </w:r>
            <w:r>
              <w:rPr>
                <w:webHidden/>
              </w:rPr>
              <w:fldChar w:fldCharType="separate"/>
            </w:r>
            <w:r>
              <w:rPr>
                <w:webHidden/>
              </w:rPr>
              <w:t>13</w:t>
            </w:r>
            <w:r>
              <w:rPr>
                <w:webHidden/>
              </w:rPr>
              <w:fldChar w:fldCharType="end"/>
            </w:r>
          </w:hyperlink>
        </w:p>
        <w:p w14:paraId="732E5204" w14:textId="0D8A9491" w:rsidR="00810F88" w:rsidRDefault="00810F88">
          <w:pPr>
            <w:pStyle w:val="INNH3"/>
            <w:rPr>
              <w:rFonts w:asciiTheme="minorHAnsi" w:eastAsiaTheme="minorEastAsia" w:hAnsiTheme="minorHAnsi" w:cstheme="minorBidi"/>
              <w:kern w:val="2"/>
              <w:sz w:val="24"/>
              <w:szCs w:val="24"/>
              <w:lang w:eastAsia="nb-NO"/>
              <w14:ligatures w14:val="standardContextual"/>
            </w:rPr>
          </w:pPr>
          <w:hyperlink w:anchor="_Toc207280356" w:history="1">
            <w:r w:rsidRPr="00647E03">
              <w:rPr>
                <w:rStyle w:val="Hyperkobling"/>
                <w:rFonts w:eastAsia="Arial"/>
              </w:rPr>
              <w:t>4.3.2</w:t>
            </w:r>
            <w:r>
              <w:rPr>
                <w:rFonts w:asciiTheme="minorHAnsi" w:eastAsiaTheme="minorEastAsia" w:hAnsiTheme="minorHAnsi" w:cstheme="minorBidi"/>
                <w:kern w:val="2"/>
                <w:sz w:val="24"/>
                <w:szCs w:val="24"/>
                <w:lang w:eastAsia="nb-NO"/>
                <w14:ligatures w14:val="standardContextual"/>
              </w:rPr>
              <w:tab/>
            </w:r>
            <w:r w:rsidRPr="00647E03">
              <w:rPr>
                <w:rStyle w:val="Hyperkobling"/>
                <w:rFonts w:eastAsia="Arial"/>
              </w:rPr>
              <w:t>Idriftsettelse</w:t>
            </w:r>
            <w:r>
              <w:rPr>
                <w:webHidden/>
              </w:rPr>
              <w:tab/>
            </w:r>
            <w:r>
              <w:rPr>
                <w:webHidden/>
              </w:rPr>
              <w:fldChar w:fldCharType="begin"/>
            </w:r>
            <w:r>
              <w:rPr>
                <w:webHidden/>
              </w:rPr>
              <w:instrText xml:space="preserve"> PAGEREF _Toc207280356 \h </w:instrText>
            </w:r>
            <w:r>
              <w:rPr>
                <w:webHidden/>
              </w:rPr>
            </w:r>
            <w:r>
              <w:rPr>
                <w:webHidden/>
              </w:rPr>
              <w:fldChar w:fldCharType="separate"/>
            </w:r>
            <w:r>
              <w:rPr>
                <w:webHidden/>
              </w:rPr>
              <w:t>13</w:t>
            </w:r>
            <w:r>
              <w:rPr>
                <w:webHidden/>
              </w:rPr>
              <w:fldChar w:fldCharType="end"/>
            </w:r>
          </w:hyperlink>
        </w:p>
        <w:p w14:paraId="530D563E" w14:textId="31935909" w:rsidR="00810F88" w:rsidRDefault="00810F88">
          <w:pPr>
            <w:pStyle w:val="INNH3"/>
            <w:rPr>
              <w:rFonts w:asciiTheme="minorHAnsi" w:eastAsiaTheme="minorEastAsia" w:hAnsiTheme="minorHAnsi" w:cstheme="minorBidi"/>
              <w:kern w:val="2"/>
              <w:sz w:val="24"/>
              <w:szCs w:val="24"/>
              <w:lang w:eastAsia="nb-NO"/>
              <w14:ligatures w14:val="standardContextual"/>
            </w:rPr>
          </w:pPr>
          <w:hyperlink w:anchor="_Toc207280357" w:history="1">
            <w:r w:rsidRPr="00647E03">
              <w:rPr>
                <w:rStyle w:val="Hyperkobling"/>
                <w:rFonts w:eastAsia="Arial"/>
              </w:rPr>
              <w:t>4.3.3</w:t>
            </w:r>
            <w:r>
              <w:rPr>
                <w:rFonts w:asciiTheme="minorHAnsi" w:eastAsiaTheme="minorEastAsia" w:hAnsiTheme="minorHAnsi" w:cstheme="minorBidi"/>
                <w:kern w:val="2"/>
                <w:sz w:val="24"/>
                <w:szCs w:val="24"/>
                <w:lang w:eastAsia="nb-NO"/>
                <w14:ligatures w14:val="standardContextual"/>
              </w:rPr>
              <w:tab/>
            </w:r>
            <w:r w:rsidRPr="00647E03">
              <w:rPr>
                <w:rStyle w:val="Hyperkobling"/>
                <w:rFonts w:eastAsia="Arial"/>
              </w:rPr>
              <w:t>Prøvedrift</w:t>
            </w:r>
            <w:r>
              <w:rPr>
                <w:webHidden/>
              </w:rPr>
              <w:tab/>
            </w:r>
            <w:r>
              <w:rPr>
                <w:webHidden/>
              </w:rPr>
              <w:fldChar w:fldCharType="begin"/>
            </w:r>
            <w:r>
              <w:rPr>
                <w:webHidden/>
              </w:rPr>
              <w:instrText xml:space="preserve"> PAGEREF _Toc207280357 \h </w:instrText>
            </w:r>
            <w:r>
              <w:rPr>
                <w:webHidden/>
              </w:rPr>
            </w:r>
            <w:r>
              <w:rPr>
                <w:webHidden/>
              </w:rPr>
              <w:fldChar w:fldCharType="separate"/>
            </w:r>
            <w:r>
              <w:rPr>
                <w:webHidden/>
              </w:rPr>
              <w:t>13</w:t>
            </w:r>
            <w:r>
              <w:rPr>
                <w:webHidden/>
              </w:rPr>
              <w:fldChar w:fldCharType="end"/>
            </w:r>
          </w:hyperlink>
        </w:p>
        <w:p w14:paraId="41B26CDA" w14:textId="1ECBF680" w:rsidR="00810F88" w:rsidRDefault="00810F88">
          <w:pPr>
            <w:pStyle w:val="INNH3"/>
            <w:rPr>
              <w:rFonts w:asciiTheme="minorHAnsi" w:eastAsiaTheme="minorEastAsia" w:hAnsiTheme="minorHAnsi" w:cstheme="minorBidi"/>
              <w:kern w:val="2"/>
              <w:sz w:val="24"/>
              <w:szCs w:val="24"/>
              <w:lang w:eastAsia="nb-NO"/>
              <w14:ligatures w14:val="standardContextual"/>
            </w:rPr>
          </w:pPr>
          <w:hyperlink w:anchor="_Toc207280358" w:history="1">
            <w:r w:rsidRPr="00647E03">
              <w:rPr>
                <w:rStyle w:val="Hyperkobling"/>
                <w:rFonts w:eastAsia="Arial"/>
              </w:rPr>
              <w:t>4.3.4</w:t>
            </w:r>
            <w:r>
              <w:rPr>
                <w:rFonts w:asciiTheme="minorHAnsi" w:eastAsiaTheme="minorEastAsia" w:hAnsiTheme="minorHAnsi" w:cstheme="minorBidi"/>
                <w:kern w:val="2"/>
                <w:sz w:val="24"/>
                <w:szCs w:val="24"/>
                <w:lang w:eastAsia="nb-NO"/>
                <w14:ligatures w14:val="standardContextual"/>
              </w:rPr>
              <w:tab/>
            </w:r>
            <w:r w:rsidRPr="00647E03">
              <w:rPr>
                <w:rStyle w:val="Hyperkobling"/>
                <w:rFonts w:eastAsia="Arial"/>
              </w:rPr>
              <w:t>Overtakelse</w:t>
            </w:r>
            <w:r>
              <w:rPr>
                <w:webHidden/>
              </w:rPr>
              <w:tab/>
            </w:r>
            <w:r>
              <w:rPr>
                <w:webHidden/>
              </w:rPr>
              <w:fldChar w:fldCharType="begin"/>
            </w:r>
            <w:r>
              <w:rPr>
                <w:webHidden/>
              </w:rPr>
              <w:instrText xml:space="preserve"> PAGEREF _Toc207280358 \h </w:instrText>
            </w:r>
            <w:r>
              <w:rPr>
                <w:webHidden/>
              </w:rPr>
            </w:r>
            <w:r>
              <w:rPr>
                <w:webHidden/>
              </w:rPr>
              <w:fldChar w:fldCharType="separate"/>
            </w:r>
            <w:r>
              <w:rPr>
                <w:webHidden/>
              </w:rPr>
              <w:t>13</w:t>
            </w:r>
            <w:r>
              <w:rPr>
                <w:webHidden/>
              </w:rPr>
              <w:fldChar w:fldCharType="end"/>
            </w:r>
          </w:hyperlink>
        </w:p>
        <w:p w14:paraId="7506C959" w14:textId="1052E248" w:rsidR="00810F88" w:rsidRDefault="00810F88">
          <w:pPr>
            <w:pStyle w:val="INNH3"/>
            <w:rPr>
              <w:rFonts w:asciiTheme="minorHAnsi" w:eastAsiaTheme="minorEastAsia" w:hAnsiTheme="minorHAnsi" w:cstheme="minorBidi"/>
              <w:kern w:val="2"/>
              <w:sz w:val="24"/>
              <w:szCs w:val="24"/>
              <w:lang w:eastAsia="nb-NO"/>
              <w14:ligatures w14:val="standardContextual"/>
            </w:rPr>
          </w:pPr>
          <w:hyperlink w:anchor="_Toc207280359" w:history="1">
            <w:r w:rsidRPr="00647E03">
              <w:rPr>
                <w:rStyle w:val="Hyperkobling"/>
                <w:rFonts w:eastAsia="Arial"/>
              </w:rPr>
              <w:t>4.3.5</w:t>
            </w:r>
            <w:r>
              <w:rPr>
                <w:rFonts w:asciiTheme="minorHAnsi" w:eastAsiaTheme="minorEastAsia" w:hAnsiTheme="minorHAnsi" w:cstheme="minorBidi"/>
                <w:kern w:val="2"/>
                <w:sz w:val="24"/>
                <w:szCs w:val="24"/>
                <w:lang w:eastAsia="nb-NO"/>
                <w14:ligatures w14:val="standardContextual"/>
              </w:rPr>
              <w:tab/>
            </w:r>
            <w:r w:rsidRPr="00647E03">
              <w:rPr>
                <w:rStyle w:val="Hyperkobling"/>
                <w:rFonts w:eastAsia="Arial"/>
              </w:rPr>
              <w:t>Reklamasjon</w:t>
            </w:r>
            <w:r>
              <w:rPr>
                <w:webHidden/>
              </w:rPr>
              <w:tab/>
            </w:r>
            <w:r>
              <w:rPr>
                <w:webHidden/>
              </w:rPr>
              <w:fldChar w:fldCharType="begin"/>
            </w:r>
            <w:r>
              <w:rPr>
                <w:webHidden/>
              </w:rPr>
              <w:instrText xml:space="preserve"> PAGEREF _Toc207280359 \h </w:instrText>
            </w:r>
            <w:r>
              <w:rPr>
                <w:webHidden/>
              </w:rPr>
            </w:r>
            <w:r>
              <w:rPr>
                <w:webHidden/>
              </w:rPr>
              <w:fldChar w:fldCharType="separate"/>
            </w:r>
            <w:r>
              <w:rPr>
                <w:webHidden/>
              </w:rPr>
              <w:t>14</w:t>
            </w:r>
            <w:r>
              <w:rPr>
                <w:webHidden/>
              </w:rPr>
              <w:fldChar w:fldCharType="end"/>
            </w:r>
          </w:hyperlink>
        </w:p>
        <w:p w14:paraId="20675997" w14:textId="6845F891" w:rsidR="00810F88" w:rsidRDefault="00810F88">
          <w:pPr>
            <w:pStyle w:val="INNH1"/>
            <w:rPr>
              <w:rFonts w:asciiTheme="minorHAnsi" w:eastAsiaTheme="minorEastAsia" w:hAnsiTheme="minorHAnsi" w:cstheme="minorBidi"/>
              <w:kern w:val="2"/>
              <w:sz w:val="24"/>
              <w:szCs w:val="24"/>
              <w:lang w:eastAsia="nb-NO"/>
              <w14:ligatures w14:val="standardContextual"/>
            </w:rPr>
          </w:pPr>
          <w:hyperlink w:anchor="_Toc207280360" w:history="1">
            <w:r w:rsidRPr="00647E03">
              <w:rPr>
                <w:rStyle w:val="Hyperkobling"/>
                <w:rFonts w:eastAsia="Arial"/>
              </w:rPr>
              <w:t>5</w:t>
            </w:r>
            <w:r>
              <w:rPr>
                <w:rFonts w:asciiTheme="minorHAnsi" w:eastAsiaTheme="minorEastAsia" w:hAnsiTheme="minorHAnsi" w:cstheme="minorBidi"/>
                <w:kern w:val="2"/>
                <w:sz w:val="24"/>
                <w:szCs w:val="24"/>
                <w:lang w:eastAsia="nb-NO"/>
                <w14:ligatures w14:val="standardContextual"/>
              </w:rPr>
              <w:tab/>
            </w:r>
            <w:r w:rsidRPr="00647E03">
              <w:rPr>
                <w:rStyle w:val="Hyperkobling"/>
                <w:rFonts w:eastAsia="Arial"/>
              </w:rPr>
              <w:t>Administrative ytelser i alle faser</w:t>
            </w:r>
            <w:r>
              <w:rPr>
                <w:webHidden/>
              </w:rPr>
              <w:tab/>
            </w:r>
            <w:r>
              <w:rPr>
                <w:webHidden/>
              </w:rPr>
              <w:fldChar w:fldCharType="begin"/>
            </w:r>
            <w:r>
              <w:rPr>
                <w:webHidden/>
              </w:rPr>
              <w:instrText xml:space="preserve"> PAGEREF _Toc207280360 \h </w:instrText>
            </w:r>
            <w:r>
              <w:rPr>
                <w:webHidden/>
              </w:rPr>
            </w:r>
            <w:r>
              <w:rPr>
                <w:webHidden/>
              </w:rPr>
              <w:fldChar w:fldCharType="separate"/>
            </w:r>
            <w:r>
              <w:rPr>
                <w:webHidden/>
              </w:rPr>
              <w:t>14</w:t>
            </w:r>
            <w:r>
              <w:rPr>
                <w:webHidden/>
              </w:rPr>
              <w:fldChar w:fldCharType="end"/>
            </w:r>
          </w:hyperlink>
        </w:p>
        <w:p w14:paraId="37E4ABE1" w14:textId="0569F0FB" w:rsidR="00810F88" w:rsidRDefault="00810F88">
          <w:pPr>
            <w:pStyle w:val="INNH2"/>
            <w:rPr>
              <w:rFonts w:asciiTheme="minorHAnsi" w:eastAsiaTheme="minorEastAsia" w:hAnsiTheme="minorHAnsi" w:cstheme="minorBidi"/>
              <w:kern w:val="2"/>
              <w:sz w:val="24"/>
              <w:szCs w:val="24"/>
              <w:lang w:eastAsia="nb-NO"/>
              <w14:ligatures w14:val="standardContextual"/>
            </w:rPr>
          </w:pPr>
          <w:hyperlink w:anchor="_Toc207280361" w:history="1">
            <w:r w:rsidRPr="00647E03">
              <w:rPr>
                <w:rStyle w:val="Hyperkobling"/>
                <w:rFonts w:eastAsia="Arial"/>
              </w:rPr>
              <w:t>5.1</w:t>
            </w:r>
            <w:r>
              <w:rPr>
                <w:rFonts w:asciiTheme="minorHAnsi" w:eastAsiaTheme="minorEastAsia" w:hAnsiTheme="minorHAnsi" w:cstheme="minorBidi"/>
                <w:kern w:val="2"/>
                <w:sz w:val="24"/>
                <w:szCs w:val="24"/>
                <w:lang w:eastAsia="nb-NO"/>
                <w14:ligatures w14:val="standardContextual"/>
              </w:rPr>
              <w:tab/>
            </w:r>
            <w:r w:rsidRPr="00647E03">
              <w:rPr>
                <w:rStyle w:val="Hyperkobling"/>
                <w:rFonts w:eastAsia="Arial"/>
              </w:rPr>
              <w:t>Prosjektstyring</w:t>
            </w:r>
            <w:r>
              <w:rPr>
                <w:webHidden/>
              </w:rPr>
              <w:tab/>
            </w:r>
            <w:r>
              <w:rPr>
                <w:webHidden/>
              </w:rPr>
              <w:fldChar w:fldCharType="begin"/>
            </w:r>
            <w:r>
              <w:rPr>
                <w:webHidden/>
              </w:rPr>
              <w:instrText xml:space="preserve"> PAGEREF _Toc207280361 \h </w:instrText>
            </w:r>
            <w:r>
              <w:rPr>
                <w:webHidden/>
              </w:rPr>
            </w:r>
            <w:r>
              <w:rPr>
                <w:webHidden/>
              </w:rPr>
              <w:fldChar w:fldCharType="separate"/>
            </w:r>
            <w:r>
              <w:rPr>
                <w:webHidden/>
              </w:rPr>
              <w:t>14</w:t>
            </w:r>
            <w:r>
              <w:rPr>
                <w:webHidden/>
              </w:rPr>
              <w:fldChar w:fldCharType="end"/>
            </w:r>
          </w:hyperlink>
        </w:p>
        <w:p w14:paraId="5AA2AF27" w14:textId="6E2F17C6" w:rsidR="00810F88" w:rsidRDefault="00810F88">
          <w:pPr>
            <w:pStyle w:val="INNH3"/>
            <w:rPr>
              <w:rFonts w:asciiTheme="minorHAnsi" w:eastAsiaTheme="minorEastAsia" w:hAnsiTheme="minorHAnsi" w:cstheme="minorBidi"/>
              <w:kern w:val="2"/>
              <w:sz w:val="24"/>
              <w:szCs w:val="24"/>
              <w:lang w:eastAsia="nb-NO"/>
              <w14:ligatures w14:val="standardContextual"/>
            </w:rPr>
          </w:pPr>
          <w:hyperlink w:anchor="_Toc207280362" w:history="1">
            <w:r w:rsidRPr="00647E03">
              <w:rPr>
                <w:rStyle w:val="Hyperkobling"/>
                <w:rFonts w:eastAsia="Arial"/>
              </w:rPr>
              <w:t>5.1.1</w:t>
            </w:r>
            <w:r>
              <w:rPr>
                <w:rFonts w:asciiTheme="minorHAnsi" w:eastAsiaTheme="minorEastAsia" w:hAnsiTheme="minorHAnsi" w:cstheme="minorBidi"/>
                <w:kern w:val="2"/>
                <w:sz w:val="24"/>
                <w:szCs w:val="24"/>
                <w:lang w:eastAsia="nb-NO"/>
                <w14:ligatures w14:val="standardContextual"/>
              </w:rPr>
              <w:tab/>
            </w:r>
            <w:r w:rsidRPr="00647E03">
              <w:rPr>
                <w:rStyle w:val="Hyperkobling"/>
                <w:rFonts w:eastAsia="Arial"/>
              </w:rPr>
              <w:t>Prosjektnedbrytningsstruktur (PNS)</w:t>
            </w:r>
            <w:r>
              <w:rPr>
                <w:webHidden/>
              </w:rPr>
              <w:tab/>
            </w:r>
            <w:r>
              <w:rPr>
                <w:webHidden/>
              </w:rPr>
              <w:fldChar w:fldCharType="begin"/>
            </w:r>
            <w:r>
              <w:rPr>
                <w:webHidden/>
              </w:rPr>
              <w:instrText xml:space="preserve"> PAGEREF _Toc207280362 \h </w:instrText>
            </w:r>
            <w:r>
              <w:rPr>
                <w:webHidden/>
              </w:rPr>
            </w:r>
            <w:r>
              <w:rPr>
                <w:webHidden/>
              </w:rPr>
              <w:fldChar w:fldCharType="separate"/>
            </w:r>
            <w:r>
              <w:rPr>
                <w:webHidden/>
              </w:rPr>
              <w:t>14</w:t>
            </w:r>
            <w:r>
              <w:rPr>
                <w:webHidden/>
              </w:rPr>
              <w:fldChar w:fldCharType="end"/>
            </w:r>
          </w:hyperlink>
        </w:p>
        <w:p w14:paraId="2E2651E5" w14:textId="152DC360" w:rsidR="00810F88" w:rsidRDefault="00810F88">
          <w:pPr>
            <w:pStyle w:val="INNH3"/>
            <w:rPr>
              <w:rFonts w:asciiTheme="minorHAnsi" w:eastAsiaTheme="minorEastAsia" w:hAnsiTheme="minorHAnsi" w:cstheme="minorBidi"/>
              <w:kern w:val="2"/>
              <w:sz w:val="24"/>
              <w:szCs w:val="24"/>
              <w:lang w:eastAsia="nb-NO"/>
              <w14:ligatures w14:val="standardContextual"/>
            </w:rPr>
          </w:pPr>
          <w:hyperlink w:anchor="_Toc207280363" w:history="1">
            <w:r w:rsidRPr="00647E03">
              <w:rPr>
                <w:rStyle w:val="Hyperkobling"/>
                <w:rFonts w:eastAsia="Arial"/>
              </w:rPr>
              <w:t>5.1.2</w:t>
            </w:r>
            <w:r>
              <w:rPr>
                <w:rFonts w:asciiTheme="minorHAnsi" w:eastAsiaTheme="minorEastAsia" w:hAnsiTheme="minorHAnsi" w:cstheme="minorBidi"/>
                <w:kern w:val="2"/>
                <w:sz w:val="24"/>
                <w:szCs w:val="24"/>
                <w:lang w:eastAsia="nb-NO"/>
                <w14:ligatures w14:val="standardContextual"/>
              </w:rPr>
              <w:tab/>
            </w:r>
            <w:r w:rsidRPr="00647E03">
              <w:rPr>
                <w:rStyle w:val="Hyperkobling"/>
                <w:rFonts w:eastAsia="Arial"/>
              </w:rPr>
              <w:t>Tidsplanlegging og fremdriftsoppfølging</w:t>
            </w:r>
            <w:r>
              <w:rPr>
                <w:webHidden/>
              </w:rPr>
              <w:tab/>
            </w:r>
            <w:r>
              <w:rPr>
                <w:webHidden/>
              </w:rPr>
              <w:fldChar w:fldCharType="begin"/>
            </w:r>
            <w:r>
              <w:rPr>
                <w:webHidden/>
              </w:rPr>
              <w:instrText xml:space="preserve"> PAGEREF _Toc207280363 \h </w:instrText>
            </w:r>
            <w:r>
              <w:rPr>
                <w:webHidden/>
              </w:rPr>
            </w:r>
            <w:r>
              <w:rPr>
                <w:webHidden/>
              </w:rPr>
              <w:fldChar w:fldCharType="separate"/>
            </w:r>
            <w:r>
              <w:rPr>
                <w:webHidden/>
              </w:rPr>
              <w:t>14</w:t>
            </w:r>
            <w:r>
              <w:rPr>
                <w:webHidden/>
              </w:rPr>
              <w:fldChar w:fldCharType="end"/>
            </w:r>
          </w:hyperlink>
        </w:p>
        <w:p w14:paraId="0F209928" w14:textId="325A3C35" w:rsidR="00810F88" w:rsidRDefault="00810F88">
          <w:pPr>
            <w:pStyle w:val="INNH3"/>
            <w:rPr>
              <w:rFonts w:asciiTheme="minorHAnsi" w:eastAsiaTheme="minorEastAsia" w:hAnsiTheme="minorHAnsi" w:cstheme="minorBidi"/>
              <w:kern w:val="2"/>
              <w:sz w:val="24"/>
              <w:szCs w:val="24"/>
              <w:lang w:eastAsia="nb-NO"/>
              <w14:ligatures w14:val="standardContextual"/>
            </w:rPr>
          </w:pPr>
          <w:hyperlink w:anchor="_Toc207280364" w:history="1">
            <w:r w:rsidRPr="00647E03">
              <w:rPr>
                <w:rStyle w:val="Hyperkobling"/>
                <w:rFonts w:eastAsia="Arial"/>
              </w:rPr>
              <w:t>5.1.3</w:t>
            </w:r>
            <w:r>
              <w:rPr>
                <w:rFonts w:asciiTheme="minorHAnsi" w:eastAsiaTheme="minorEastAsia" w:hAnsiTheme="minorHAnsi" w:cstheme="minorBidi"/>
                <w:kern w:val="2"/>
                <w:sz w:val="24"/>
                <w:szCs w:val="24"/>
                <w:lang w:eastAsia="nb-NO"/>
                <w14:ligatures w14:val="standardContextual"/>
              </w:rPr>
              <w:tab/>
            </w:r>
            <w:r w:rsidRPr="00647E03">
              <w:rPr>
                <w:rStyle w:val="Hyperkobling"/>
                <w:rFonts w:eastAsia="Arial"/>
              </w:rPr>
              <w:t>Fremdriftsberegning</w:t>
            </w:r>
            <w:r>
              <w:rPr>
                <w:webHidden/>
              </w:rPr>
              <w:tab/>
            </w:r>
            <w:r>
              <w:rPr>
                <w:webHidden/>
              </w:rPr>
              <w:fldChar w:fldCharType="begin"/>
            </w:r>
            <w:r>
              <w:rPr>
                <w:webHidden/>
              </w:rPr>
              <w:instrText xml:space="preserve"> PAGEREF _Toc207280364 \h </w:instrText>
            </w:r>
            <w:r>
              <w:rPr>
                <w:webHidden/>
              </w:rPr>
            </w:r>
            <w:r>
              <w:rPr>
                <w:webHidden/>
              </w:rPr>
              <w:fldChar w:fldCharType="separate"/>
            </w:r>
            <w:r>
              <w:rPr>
                <w:webHidden/>
              </w:rPr>
              <w:t>16</w:t>
            </w:r>
            <w:r>
              <w:rPr>
                <w:webHidden/>
              </w:rPr>
              <w:fldChar w:fldCharType="end"/>
            </w:r>
          </w:hyperlink>
        </w:p>
        <w:p w14:paraId="70A05AA3" w14:textId="415BD9F3" w:rsidR="00810F88" w:rsidRDefault="00810F88">
          <w:pPr>
            <w:pStyle w:val="INNH3"/>
            <w:rPr>
              <w:rFonts w:asciiTheme="minorHAnsi" w:eastAsiaTheme="minorEastAsia" w:hAnsiTheme="minorHAnsi" w:cstheme="minorBidi"/>
              <w:kern w:val="2"/>
              <w:sz w:val="24"/>
              <w:szCs w:val="24"/>
              <w:lang w:eastAsia="nb-NO"/>
              <w14:ligatures w14:val="standardContextual"/>
            </w:rPr>
          </w:pPr>
          <w:hyperlink w:anchor="_Toc207280365" w:history="1">
            <w:r w:rsidRPr="00647E03">
              <w:rPr>
                <w:rStyle w:val="Hyperkobling"/>
                <w:rFonts w:eastAsia="Arial"/>
              </w:rPr>
              <w:t>5.1.4</w:t>
            </w:r>
            <w:r>
              <w:rPr>
                <w:rFonts w:asciiTheme="minorHAnsi" w:eastAsiaTheme="minorEastAsia" w:hAnsiTheme="minorHAnsi" w:cstheme="minorBidi"/>
                <w:kern w:val="2"/>
                <w:sz w:val="24"/>
                <w:szCs w:val="24"/>
                <w:lang w:eastAsia="nb-NO"/>
                <w14:ligatures w14:val="standardContextual"/>
              </w:rPr>
              <w:tab/>
            </w:r>
            <w:r w:rsidRPr="00647E03">
              <w:rPr>
                <w:rStyle w:val="Hyperkobling"/>
                <w:rFonts w:eastAsia="Arial"/>
              </w:rPr>
              <w:t>Kostnadsbudsjett</w:t>
            </w:r>
            <w:r>
              <w:rPr>
                <w:webHidden/>
              </w:rPr>
              <w:tab/>
            </w:r>
            <w:r>
              <w:rPr>
                <w:webHidden/>
              </w:rPr>
              <w:fldChar w:fldCharType="begin"/>
            </w:r>
            <w:r>
              <w:rPr>
                <w:webHidden/>
              </w:rPr>
              <w:instrText xml:space="preserve"> PAGEREF _Toc207280365 \h </w:instrText>
            </w:r>
            <w:r>
              <w:rPr>
                <w:webHidden/>
              </w:rPr>
            </w:r>
            <w:r>
              <w:rPr>
                <w:webHidden/>
              </w:rPr>
              <w:fldChar w:fldCharType="separate"/>
            </w:r>
            <w:r>
              <w:rPr>
                <w:webHidden/>
              </w:rPr>
              <w:t>16</w:t>
            </w:r>
            <w:r>
              <w:rPr>
                <w:webHidden/>
              </w:rPr>
              <w:fldChar w:fldCharType="end"/>
            </w:r>
          </w:hyperlink>
        </w:p>
        <w:p w14:paraId="52C20784" w14:textId="064BD6B3" w:rsidR="00810F88" w:rsidRDefault="00810F88">
          <w:pPr>
            <w:pStyle w:val="INNH3"/>
            <w:rPr>
              <w:rFonts w:asciiTheme="minorHAnsi" w:eastAsiaTheme="minorEastAsia" w:hAnsiTheme="minorHAnsi" w:cstheme="minorBidi"/>
              <w:kern w:val="2"/>
              <w:sz w:val="24"/>
              <w:szCs w:val="24"/>
              <w:lang w:eastAsia="nb-NO"/>
              <w14:ligatures w14:val="standardContextual"/>
            </w:rPr>
          </w:pPr>
          <w:hyperlink w:anchor="_Toc207280366" w:history="1">
            <w:r w:rsidRPr="00647E03">
              <w:rPr>
                <w:rStyle w:val="Hyperkobling"/>
                <w:rFonts w:eastAsia="Arial"/>
              </w:rPr>
              <w:t>5.1.5</w:t>
            </w:r>
            <w:r>
              <w:rPr>
                <w:rFonts w:asciiTheme="minorHAnsi" w:eastAsiaTheme="minorEastAsia" w:hAnsiTheme="minorHAnsi" w:cstheme="minorBidi"/>
                <w:kern w:val="2"/>
                <w:sz w:val="24"/>
                <w:szCs w:val="24"/>
                <w:lang w:eastAsia="nb-NO"/>
                <w14:ligatures w14:val="standardContextual"/>
              </w:rPr>
              <w:tab/>
            </w:r>
            <w:r w:rsidRPr="00647E03">
              <w:rPr>
                <w:rStyle w:val="Hyperkobling"/>
                <w:rFonts w:eastAsia="Arial"/>
              </w:rPr>
              <w:t>Rapportering</w:t>
            </w:r>
            <w:r>
              <w:rPr>
                <w:webHidden/>
              </w:rPr>
              <w:tab/>
            </w:r>
            <w:r>
              <w:rPr>
                <w:webHidden/>
              </w:rPr>
              <w:fldChar w:fldCharType="begin"/>
            </w:r>
            <w:r>
              <w:rPr>
                <w:webHidden/>
              </w:rPr>
              <w:instrText xml:space="preserve"> PAGEREF _Toc207280366 \h </w:instrText>
            </w:r>
            <w:r>
              <w:rPr>
                <w:webHidden/>
              </w:rPr>
            </w:r>
            <w:r>
              <w:rPr>
                <w:webHidden/>
              </w:rPr>
              <w:fldChar w:fldCharType="separate"/>
            </w:r>
            <w:r>
              <w:rPr>
                <w:webHidden/>
              </w:rPr>
              <w:t>16</w:t>
            </w:r>
            <w:r>
              <w:rPr>
                <w:webHidden/>
              </w:rPr>
              <w:fldChar w:fldCharType="end"/>
            </w:r>
          </w:hyperlink>
        </w:p>
        <w:p w14:paraId="78A726CB" w14:textId="45320D63" w:rsidR="00810F88" w:rsidRDefault="00810F88">
          <w:pPr>
            <w:pStyle w:val="INNH2"/>
            <w:rPr>
              <w:rFonts w:asciiTheme="minorHAnsi" w:eastAsiaTheme="minorEastAsia" w:hAnsiTheme="minorHAnsi" w:cstheme="minorBidi"/>
              <w:kern w:val="2"/>
              <w:sz w:val="24"/>
              <w:szCs w:val="24"/>
              <w:lang w:eastAsia="nb-NO"/>
              <w14:ligatures w14:val="standardContextual"/>
            </w:rPr>
          </w:pPr>
          <w:hyperlink w:anchor="_Toc207280367" w:history="1">
            <w:r w:rsidRPr="00647E03">
              <w:rPr>
                <w:rStyle w:val="Hyperkobling"/>
                <w:rFonts w:eastAsia="Arial"/>
              </w:rPr>
              <w:t>5.2</w:t>
            </w:r>
            <w:r>
              <w:rPr>
                <w:rFonts w:asciiTheme="minorHAnsi" w:eastAsiaTheme="minorEastAsia" w:hAnsiTheme="minorHAnsi" w:cstheme="minorBidi"/>
                <w:kern w:val="2"/>
                <w:sz w:val="24"/>
                <w:szCs w:val="24"/>
                <w:lang w:eastAsia="nb-NO"/>
                <w14:ligatures w14:val="standardContextual"/>
              </w:rPr>
              <w:tab/>
            </w:r>
            <w:r w:rsidRPr="00647E03">
              <w:rPr>
                <w:rStyle w:val="Hyperkobling"/>
                <w:rFonts w:eastAsia="Arial"/>
              </w:rPr>
              <w:t>Endringslogg</w:t>
            </w:r>
            <w:r>
              <w:rPr>
                <w:webHidden/>
              </w:rPr>
              <w:tab/>
            </w:r>
            <w:r>
              <w:rPr>
                <w:webHidden/>
              </w:rPr>
              <w:fldChar w:fldCharType="begin"/>
            </w:r>
            <w:r>
              <w:rPr>
                <w:webHidden/>
              </w:rPr>
              <w:instrText xml:space="preserve"> PAGEREF _Toc207280367 \h </w:instrText>
            </w:r>
            <w:r>
              <w:rPr>
                <w:webHidden/>
              </w:rPr>
            </w:r>
            <w:r>
              <w:rPr>
                <w:webHidden/>
              </w:rPr>
              <w:fldChar w:fldCharType="separate"/>
            </w:r>
            <w:r>
              <w:rPr>
                <w:webHidden/>
              </w:rPr>
              <w:t>16</w:t>
            </w:r>
            <w:r>
              <w:rPr>
                <w:webHidden/>
              </w:rPr>
              <w:fldChar w:fldCharType="end"/>
            </w:r>
          </w:hyperlink>
        </w:p>
        <w:p w14:paraId="3F8843C4" w14:textId="4BC9C2BD" w:rsidR="00810F88" w:rsidRDefault="00810F88">
          <w:pPr>
            <w:pStyle w:val="INNH2"/>
            <w:rPr>
              <w:rFonts w:asciiTheme="minorHAnsi" w:eastAsiaTheme="minorEastAsia" w:hAnsiTheme="minorHAnsi" w:cstheme="minorBidi"/>
              <w:kern w:val="2"/>
              <w:sz w:val="24"/>
              <w:szCs w:val="24"/>
              <w:lang w:eastAsia="nb-NO"/>
              <w14:ligatures w14:val="standardContextual"/>
            </w:rPr>
          </w:pPr>
          <w:hyperlink w:anchor="_Toc207280368" w:history="1">
            <w:r w:rsidRPr="00647E03">
              <w:rPr>
                <w:rStyle w:val="Hyperkobling"/>
                <w:rFonts w:eastAsia="Arial"/>
              </w:rPr>
              <w:t>5.3</w:t>
            </w:r>
            <w:r>
              <w:rPr>
                <w:rFonts w:asciiTheme="minorHAnsi" w:eastAsiaTheme="minorEastAsia" w:hAnsiTheme="minorHAnsi" w:cstheme="minorBidi"/>
                <w:kern w:val="2"/>
                <w:sz w:val="24"/>
                <w:szCs w:val="24"/>
                <w:lang w:eastAsia="nb-NO"/>
                <w14:ligatures w14:val="standardContextual"/>
              </w:rPr>
              <w:tab/>
            </w:r>
            <w:r w:rsidRPr="00647E03">
              <w:rPr>
                <w:rStyle w:val="Hyperkobling"/>
                <w:rFonts w:eastAsia="Arial"/>
              </w:rPr>
              <w:t>Avvikslogg</w:t>
            </w:r>
            <w:r>
              <w:rPr>
                <w:webHidden/>
              </w:rPr>
              <w:tab/>
            </w:r>
            <w:r>
              <w:rPr>
                <w:webHidden/>
              </w:rPr>
              <w:fldChar w:fldCharType="begin"/>
            </w:r>
            <w:r>
              <w:rPr>
                <w:webHidden/>
              </w:rPr>
              <w:instrText xml:space="preserve"> PAGEREF _Toc207280368 \h </w:instrText>
            </w:r>
            <w:r>
              <w:rPr>
                <w:webHidden/>
              </w:rPr>
            </w:r>
            <w:r>
              <w:rPr>
                <w:webHidden/>
              </w:rPr>
              <w:fldChar w:fldCharType="separate"/>
            </w:r>
            <w:r>
              <w:rPr>
                <w:webHidden/>
              </w:rPr>
              <w:t>17</w:t>
            </w:r>
            <w:r>
              <w:rPr>
                <w:webHidden/>
              </w:rPr>
              <w:fldChar w:fldCharType="end"/>
            </w:r>
          </w:hyperlink>
        </w:p>
        <w:p w14:paraId="24659E40" w14:textId="163EEBA0" w:rsidR="00E87431" w:rsidRDefault="00367EF1" w:rsidP="00810F88">
          <w:pPr>
            <w:pStyle w:val="INNH2"/>
            <w:tabs>
              <w:tab w:val="left" w:pos="660"/>
            </w:tabs>
            <w:rPr>
              <w:rStyle w:val="Hyperkobling"/>
              <w:kern w:val="2"/>
              <w:lang w:eastAsia="nb-NO"/>
              <w14:ligatures w14:val="standardContextual"/>
            </w:rPr>
          </w:pPr>
          <w:r>
            <w:fldChar w:fldCharType="end"/>
          </w:r>
        </w:p>
      </w:sdtContent>
    </w:sdt>
    <w:p w14:paraId="2C3389A3" w14:textId="576469DC" w:rsidR="00A92A49" w:rsidRDefault="00A92A49" w:rsidP="00A62C08">
      <w:pPr>
        <w:pStyle w:val="INNH2"/>
        <w:tabs>
          <w:tab w:val="left" w:pos="660"/>
        </w:tabs>
        <w:rPr>
          <w:rStyle w:val="Hyperkobling"/>
          <w:lang w:eastAsia="nb-NO"/>
        </w:rPr>
      </w:pPr>
    </w:p>
    <w:p w14:paraId="1D654DFF" w14:textId="46A34A24" w:rsidR="00C94520" w:rsidRDefault="00C94520" w:rsidP="00763C60">
      <w:pPr>
        <w:rPr>
          <w:rFonts w:eastAsia="Arial"/>
          <w:b/>
          <w:bCs/>
          <w:sz w:val="32"/>
          <w:szCs w:val="32"/>
        </w:rPr>
      </w:pPr>
    </w:p>
    <w:p w14:paraId="3CFFACA7" w14:textId="77777777" w:rsidR="00EB1731" w:rsidRDefault="00EB1731" w:rsidP="00763C60">
      <w:pPr>
        <w:rPr>
          <w:rFonts w:eastAsia="Arial"/>
          <w:b/>
          <w:bCs/>
          <w:sz w:val="32"/>
          <w:szCs w:val="32"/>
        </w:rPr>
      </w:pPr>
    </w:p>
    <w:p w14:paraId="1934A94C" w14:textId="77777777" w:rsidR="00B75EC7" w:rsidRPr="00952EE6" w:rsidRDefault="00B75EC7" w:rsidP="00763C60">
      <w:pPr>
        <w:rPr>
          <w:rFonts w:eastAsia="Arial"/>
          <w:b/>
          <w:bCs/>
        </w:rPr>
      </w:pPr>
      <w:r w:rsidRPr="00952EE6">
        <w:rPr>
          <w:rFonts w:eastAsia="Arial"/>
          <w:b/>
          <w:bCs/>
        </w:rPr>
        <w:t>Forkortelser:</w:t>
      </w:r>
    </w:p>
    <w:p w14:paraId="25578E1C" w14:textId="77777777" w:rsidR="002228EC" w:rsidRPr="00EB1731" w:rsidRDefault="002228EC" w:rsidP="002228EC">
      <w:pPr>
        <w:rPr>
          <w:rFonts w:eastAsia="Arial"/>
        </w:rPr>
      </w:pPr>
      <w:r w:rsidRPr="00952EE6">
        <w:rPr>
          <w:rFonts w:eastAsia="Arial"/>
        </w:rPr>
        <w:t xml:space="preserve">BIM – </w:t>
      </w:r>
      <w:r w:rsidRPr="00EB1731">
        <w:rPr>
          <w:rFonts w:eastAsia="Arial"/>
        </w:rPr>
        <w:t>Bygningsinformasjonsmodellering</w:t>
      </w:r>
    </w:p>
    <w:p w14:paraId="662E71F9" w14:textId="77777777" w:rsidR="00D50D9C" w:rsidRPr="00EB1731" w:rsidRDefault="00D50D9C" w:rsidP="00D50D9C">
      <w:pPr>
        <w:rPr>
          <w:rFonts w:eastAsia="Arial"/>
          <w:color w:val="000000" w:themeColor="text1"/>
        </w:rPr>
      </w:pPr>
      <w:r w:rsidRPr="00EB1731">
        <w:rPr>
          <w:rFonts w:eastAsia="Arial"/>
          <w:color w:val="000000" w:themeColor="text1"/>
        </w:rPr>
        <w:t>EO - Endringsordre</w:t>
      </w:r>
    </w:p>
    <w:p w14:paraId="20096C3B" w14:textId="77777777" w:rsidR="002228EC" w:rsidRPr="00952EE6" w:rsidRDefault="002228EC" w:rsidP="002228EC">
      <w:pPr>
        <w:rPr>
          <w:rFonts w:eastAsia="Arial"/>
        </w:rPr>
      </w:pPr>
      <w:r w:rsidRPr="00EB1731">
        <w:rPr>
          <w:rFonts w:eastAsia="Arial"/>
        </w:rPr>
        <w:t>FDV</w:t>
      </w:r>
      <w:r w:rsidRPr="00952EE6" w:rsidDel="00BC3E24">
        <w:rPr>
          <w:rFonts w:eastAsia="Arial"/>
        </w:rPr>
        <w:t xml:space="preserve"> </w:t>
      </w:r>
      <w:r w:rsidRPr="00952EE6">
        <w:rPr>
          <w:rFonts w:eastAsia="Arial"/>
        </w:rPr>
        <w:t xml:space="preserve">- </w:t>
      </w:r>
      <w:r w:rsidRPr="00EB1731">
        <w:rPr>
          <w:rFonts w:eastAsia="Arial"/>
        </w:rPr>
        <w:t>Forvaltning, drift og vedlikehold</w:t>
      </w:r>
      <w:r w:rsidRPr="00952EE6" w:rsidDel="00BC3E24">
        <w:rPr>
          <w:rFonts w:eastAsia="Arial"/>
        </w:rPr>
        <w:t xml:space="preserve"> </w:t>
      </w:r>
    </w:p>
    <w:p w14:paraId="062F4720" w14:textId="77777777" w:rsidR="00D50D9C" w:rsidRPr="00952EE6" w:rsidRDefault="00D50D9C" w:rsidP="00D50D9C">
      <w:pPr>
        <w:rPr>
          <w:rFonts w:eastAsia="Arial"/>
          <w:color w:val="000000" w:themeColor="text1"/>
        </w:rPr>
      </w:pPr>
      <w:r w:rsidRPr="00952EE6">
        <w:rPr>
          <w:rFonts w:eastAsia="Arial"/>
        </w:rPr>
        <w:t xml:space="preserve">ITB - </w:t>
      </w:r>
      <w:r w:rsidRPr="00952EE6">
        <w:rPr>
          <w:rFonts w:eastAsia="Arial"/>
          <w:color w:val="000000" w:themeColor="text1"/>
        </w:rPr>
        <w:t>Integrerte Tekniske Bygningsinstallasjoner</w:t>
      </w:r>
    </w:p>
    <w:p w14:paraId="3BC004A9" w14:textId="77777777" w:rsidR="00D50D9C" w:rsidRPr="00952EE6" w:rsidRDefault="00D50D9C" w:rsidP="00D50D9C">
      <w:pPr>
        <w:rPr>
          <w:rFonts w:eastAsia="Arial"/>
          <w:color w:val="000000" w:themeColor="text1"/>
        </w:rPr>
      </w:pPr>
      <w:r w:rsidRPr="00952EE6">
        <w:rPr>
          <w:rFonts w:eastAsia="Arial"/>
          <w:color w:val="000000" w:themeColor="text1"/>
        </w:rPr>
        <w:t>KS</w:t>
      </w:r>
      <w:r w:rsidRPr="00952EE6" w:rsidDel="00BC3E24">
        <w:rPr>
          <w:rFonts w:eastAsia="Arial"/>
          <w:color w:val="000000" w:themeColor="text1"/>
        </w:rPr>
        <w:t xml:space="preserve"> </w:t>
      </w:r>
      <w:r w:rsidRPr="00952EE6">
        <w:rPr>
          <w:rFonts w:eastAsia="Arial"/>
          <w:color w:val="000000" w:themeColor="text1"/>
        </w:rPr>
        <w:t>– Kvalitetssikring</w:t>
      </w:r>
    </w:p>
    <w:p w14:paraId="507FAD39" w14:textId="77777777" w:rsidR="00D50D9C" w:rsidRPr="00952EE6" w:rsidRDefault="00D50D9C" w:rsidP="00D50D9C">
      <w:pPr>
        <w:rPr>
          <w:rFonts w:eastAsia="Arial"/>
          <w:color w:val="000000" w:themeColor="text1"/>
        </w:rPr>
      </w:pPr>
      <w:r w:rsidRPr="00952EE6">
        <w:rPr>
          <w:rFonts w:eastAsia="Arial"/>
          <w:color w:val="000000" w:themeColor="text1"/>
        </w:rPr>
        <w:t>KS1 - Kvalitetssikring av konseptvalg iht. statens prosjektmodell</w:t>
      </w:r>
    </w:p>
    <w:p w14:paraId="4D2537C7" w14:textId="77777777" w:rsidR="00D50D9C" w:rsidRPr="00952EE6" w:rsidRDefault="00D50D9C" w:rsidP="00D50D9C">
      <w:pPr>
        <w:rPr>
          <w:rFonts w:eastAsia="Arial"/>
          <w:color w:val="000000" w:themeColor="text1"/>
        </w:rPr>
      </w:pPr>
      <w:r w:rsidRPr="00952EE6">
        <w:rPr>
          <w:rFonts w:eastAsia="Arial"/>
          <w:color w:val="000000" w:themeColor="text1"/>
        </w:rPr>
        <w:t>KS2 - Kvalitetssikring av styringsunderlag samt kostnadsoverslag</w:t>
      </w:r>
      <w:r w:rsidRPr="00952EE6">
        <w:rPr>
          <w:rFonts w:eastAsia="Arial"/>
          <w:color w:val="000000" w:themeColor="text1"/>
        </w:rPr>
        <w:tab/>
        <w:t xml:space="preserve"> iht. statens prosjektmodell</w:t>
      </w:r>
    </w:p>
    <w:p w14:paraId="29C57846" w14:textId="77777777" w:rsidR="005D4026" w:rsidRPr="00EB1731" w:rsidRDefault="005D4026" w:rsidP="005D4026">
      <w:pPr>
        <w:rPr>
          <w:rFonts w:eastAsia="Arial"/>
        </w:rPr>
      </w:pPr>
      <w:r w:rsidRPr="00952EE6">
        <w:rPr>
          <w:rFonts w:eastAsia="Arial"/>
          <w:color w:val="000000" w:themeColor="text1"/>
        </w:rPr>
        <w:t>LCC – Livssykluskostnader</w:t>
      </w:r>
    </w:p>
    <w:p w14:paraId="27D99F7E" w14:textId="77777777" w:rsidR="00D50D9C" w:rsidRPr="00EB1731" w:rsidRDefault="00D50D9C" w:rsidP="00D50D9C">
      <w:pPr>
        <w:rPr>
          <w:rFonts w:eastAsia="Arial"/>
        </w:rPr>
      </w:pPr>
      <w:r w:rsidRPr="00EB1731">
        <w:rPr>
          <w:rFonts w:eastAsia="Arial"/>
        </w:rPr>
        <w:t>MOP - Miljøoppfølgingsprogram iht. NS3466:2009</w:t>
      </w:r>
    </w:p>
    <w:p w14:paraId="2F6E1217" w14:textId="77777777" w:rsidR="00D50D9C" w:rsidRPr="00952EE6" w:rsidRDefault="00D50D9C" w:rsidP="00D50D9C">
      <w:pPr>
        <w:rPr>
          <w:rFonts w:eastAsia="Arial"/>
        </w:rPr>
      </w:pPr>
      <w:r w:rsidRPr="00952EE6">
        <w:rPr>
          <w:rFonts w:eastAsia="Arial"/>
        </w:rPr>
        <w:t>NS – Norsk Standard</w:t>
      </w:r>
    </w:p>
    <w:p w14:paraId="5E55DB6F" w14:textId="77777777" w:rsidR="00D50D9C" w:rsidRPr="00952EE6" w:rsidRDefault="00D50D9C" w:rsidP="00D50D9C">
      <w:pPr>
        <w:rPr>
          <w:rFonts w:eastAsia="Arial"/>
        </w:rPr>
      </w:pPr>
      <w:r w:rsidRPr="00952EE6">
        <w:rPr>
          <w:rFonts w:eastAsia="Arial"/>
        </w:rPr>
        <w:t>PA – Prosjekteringsanvisning</w:t>
      </w:r>
    </w:p>
    <w:p w14:paraId="5BEB7553" w14:textId="214926DD" w:rsidR="00B75EC7" w:rsidRPr="00952EE6" w:rsidRDefault="00B75EC7" w:rsidP="00763C60">
      <w:pPr>
        <w:rPr>
          <w:rFonts w:eastAsia="Arial"/>
        </w:rPr>
      </w:pPr>
      <w:r w:rsidRPr="00952EE6">
        <w:rPr>
          <w:rFonts w:eastAsia="Arial"/>
        </w:rPr>
        <w:t>PBL – Plan</w:t>
      </w:r>
      <w:r w:rsidR="006E5C54" w:rsidRPr="00952EE6">
        <w:rPr>
          <w:rFonts w:eastAsia="Arial"/>
        </w:rPr>
        <w:t xml:space="preserve">- </w:t>
      </w:r>
      <w:r w:rsidRPr="00952EE6">
        <w:rPr>
          <w:rFonts w:eastAsia="Arial"/>
        </w:rPr>
        <w:t>og bygningsloven</w:t>
      </w:r>
    </w:p>
    <w:p w14:paraId="329DCAD5" w14:textId="0D833039" w:rsidR="009B15DB" w:rsidRPr="00952EE6" w:rsidRDefault="00B75EC7" w:rsidP="00763C60">
      <w:pPr>
        <w:rPr>
          <w:rFonts w:eastAsia="Arial"/>
        </w:rPr>
      </w:pPr>
      <w:r w:rsidRPr="00952EE6">
        <w:rPr>
          <w:rFonts w:eastAsia="Arial"/>
        </w:rPr>
        <w:t xml:space="preserve">PG </w:t>
      </w:r>
      <w:r w:rsidR="009B15DB" w:rsidRPr="00952EE6">
        <w:rPr>
          <w:rFonts w:eastAsia="Arial"/>
        </w:rPr>
        <w:t>–</w:t>
      </w:r>
      <w:r w:rsidRPr="00952EE6">
        <w:rPr>
          <w:rFonts w:eastAsia="Arial"/>
        </w:rPr>
        <w:t xml:space="preserve"> </w:t>
      </w:r>
      <w:r w:rsidR="009B15DB" w:rsidRPr="00952EE6">
        <w:rPr>
          <w:rFonts w:eastAsia="Arial"/>
        </w:rPr>
        <w:t>Prosjekteringsgruppen</w:t>
      </w:r>
    </w:p>
    <w:p w14:paraId="0B49E923" w14:textId="77777777" w:rsidR="002228EC" w:rsidRPr="00EB1731" w:rsidRDefault="002228EC" w:rsidP="002228EC">
      <w:pPr>
        <w:rPr>
          <w:rFonts w:eastAsiaTheme="minorEastAsia"/>
        </w:rPr>
      </w:pPr>
      <w:r w:rsidRPr="00EB1731">
        <w:rPr>
          <w:rFonts w:eastAsiaTheme="minorEastAsia"/>
        </w:rPr>
        <w:t>PGL – prosjekteringsgruppeleder</w:t>
      </w:r>
    </w:p>
    <w:p w14:paraId="11016384" w14:textId="77777777" w:rsidR="00B93A13" w:rsidRPr="00EB1731" w:rsidRDefault="00B93A13" w:rsidP="00763C60">
      <w:pPr>
        <w:rPr>
          <w:rFonts w:eastAsiaTheme="minorEastAsia"/>
        </w:rPr>
      </w:pPr>
      <w:r w:rsidRPr="00EB1731">
        <w:rPr>
          <w:rFonts w:eastAsiaTheme="minorEastAsia"/>
        </w:rPr>
        <w:t>PLP - Prosjektleder prosjektering</w:t>
      </w:r>
    </w:p>
    <w:p w14:paraId="0C1473BB" w14:textId="328FF28F" w:rsidR="006F30ED" w:rsidRPr="00EB1731" w:rsidRDefault="006F30ED" w:rsidP="009A3787">
      <w:pPr>
        <w:rPr>
          <w:rFonts w:eastAsia="Arial"/>
          <w:color w:val="000000" w:themeColor="text1"/>
        </w:rPr>
      </w:pPr>
      <w:r w:rsidRPr="00EB1731">
        <w:rPr>
          <w:rFonts w:eastAsia="Arial"/>
          <w:color w:val="000000" w:themeColor="text1"/>
        </w:rPr>
        <w:t>PNS – Prosjektnedbrytningsstruktur</w:t>
      </w:r>
    </w:p>
    <w:p w14:paraId="55F96F27" w14:textId="6DE977CA" w:rsidR="006F30ED" w:rsidRPr="00EB1731" w:rsidRDefault="00673F06" w:rsidP="009A3787">
      <w:pPr>
        <w:rPr>
          <w:rFonts w:eastAsia="Arial"/>
          <w:color w:val="000000" w:themeColor="text1"/>
        </w:rPr>
      </w:pPr>
      <w:r w:rsidRPr="00EB1731">
        <w:rPr>
          <w:rFonts w:eastAsia="Arial"/>
          <w:color w:val="000000" w:themeColor="text1"/>
        </w:rPr>
        <w:t>SHA - Sikkerhet, helse, arbeidsmiljø</w:t>
      </w:r>
    </w:p>
    <w:p w14:paraId="4DE9B531" w14:textId="77777777" w:rsidR="00D50D9C" w:rsidRPr="00EB1731" w:rsidRDefault="00D50D9C" w:rsidP="00D50D9C">
      <w:pPr>
        <w:rPr>
          <w:rFonts w:eastAsia="Arial"/>
        </w:rPr>
      </w:pPr>
      <w:r w:rsidRPr="00952EE6">
        <w:rPr>
          <w:rFonts w:eastAsia="Arial"/>
        </w:rPr>
        <w:t xml:space="preserve">TFM - </w:t>
      </w:r>
      <w:r w:rsidRPr="00EB1731">
        <w:rPr>
          <w:rFonts w:eastAsia="Arial"/>
        </w:rPr>
        <w:t>Tverrfaglig Merkesystem</w:t>
      </w:r>
    </w:p>
    <w:p w14:paraId="5EAEDE18" w14:textId="77777777" w:rsidR="002228EC" w:rsidRDefault="002228EC" w:rsidP="002228EC">
      <w:pPr>
        <w:rPr>
          <w:rFonts w:eastAsia="Arial"/>
          <w:color w:val="000000" w:themeColor="text1"/>
        </w:rPr>
      </w:pPr>
      <w:r w:rsidRPr="00EB1731">
        <w:rPr>
          <w:rFonts w:eastAsia="Arial"/>
          <w:color w:val="000000" w:themeColor="text1"/>
        </w:rPr>
        <w:t>VK - Varsel om krav</w:t>
      </w:r>
    </w:p>
    <w:p w14:paraId="357B59CD" w14:textId="4FC23B0F" w:rsidR="009645CE" w:rsidRDefault="009645CE" w:rsidP="009A3787">
      <w:pPr>
        <w:rPr>
          <w:rFonts w:eastAsia="Arial"/>
          <w:color w:val="000000"/>
          <w:highlight w:val="yellow"/>
          <w:lang w:eastAsia="nb-NO"/>
        </w:rPr>
      </w:pPr>
    </w:p>
    <w:p w14:paraId="380E6868" w14:textId="77777777" w:rsidR="00EB1731" w:rsidRDefault="00EB1731">
      <w:pPr>
        <w:rPr>
          <w:rFonts w:eastAsia="Arial"/>
          <w:b/>
          <w:bCs/>
          <w:sz w:val="32"/>
          <w:szCs w:val="32"/>
        </w:rPr>
      </w:pPr>
      <w:bookmarkStart w:id="0" w:name="_Toc532478381"/>
      <w:bookmarkStart w:id="1" w:name="_Toc75914808"/>
      <w:r>
        <w:rPr>
          <w:rFonts w:eastAsia="Arial"/>
        </w:rPr>
        <w:br w:type="page"/>
      </w:r>
    </w:p>
    <w:p w14:paraId="64CB14E4" w14:textId="69608D02" w:rsidR="00A20B4D" w:rsidRPr="00685910" w:rsidRDefault="00204C8A" w:rsidP="00D24BD1">
      <w:pPr>
        <w:pStyle w:val="Overskrift1"/>
        <w:rPr>
          <w:rFonts w:eastAsia="Arial"/>
        </w:rPr>
      </w:pPr>
      <w:bookmarkStart w:id="2" w:name="_Toc207280333"/>
      <w:r w:rsidRPr="7A230CF6">
        <w:rPr>
          <w:rFonts w:eastAsia="Arial"/>
        </w:rPr>
        <w:t>I</w:t>
      </w:r>
      <w:r w:rsidR="00832D34" w:rsidRPr="7A230CF6">
        <w:rPr>
          <w:rFonts w:eastAsia="Arial"/>
        </w:rPr>
        <w:t>nnledning</w:t>
      </w:r>
      <w:bookmarkEnd w:id="0"/>
      <w:bookmarkEnd w:id="1"/>
      <w:bookmarkEnd w:id="2"/>
    </w:p>
    <w:p w14:paraId="5DED5DA5" w14:textId="0B8E14CF" w:rsidR="008C3F5C" w:rsidRPr="00A15A42" w:rsidRDefault="00A20B4D" w:rsidP="7A230CF6">
      <w:pPr>
        <w:pStyle w:val="Tekst"/>
        <w:rPr>
          <w:rFonts w:eastAsia="Arial" w:cs="Arial"/>
        </w:rPr>
      </w:pPr>
      <w:r w:rsidRPr="7A230CF6">
        <w:rPr>
          <w:rFonts w:eastAsia="Arial" w:cs="Arial"/>
        </w:rPr>
        <w:t>Dette dokumentet beskriver Statsbyggs spesifikke ytelser for prosjekteringsgruppe</w:t>
      </w:r>
      <w:r w:rsidR="009B15DB">
        <w:rPr>
          <w:rFonts w:eastAsia="Arial" w:cs="Arial"/>
        </w:rPr>
        <w:t>n</w:t>
      </w:r>
      <w:r w:rsidRPr="7A230CF6">
        <w:rPr>
          <w:rFonts w:eastAsia="Arial" w:cs="Arial"/>
        </w:rPr>
        <w:t xml:space="preserve">, som gjelder i tillegg til krav til ytelser definert i PBL, TEK/SAK, Grønnboka/NS8401. </w:t>
      </w:r>
    </w:p>
    <w:p w14:paraId="762E7594" w14:textId="7408D92A" w:rsidR="008C3F5C" w:rsidRDefault="008C3F5C" w:rsidP="7A230CF6">
      <w:pPr>
        <w:pStyle w:val="Tekst"/>
        <w:rPr>
          <w:rFonts w:eastAsia="Arial" w:cs="Arial"/>
        </w:rPr>
      </w:pPr>
      <w:r w:rsidRPr="7A230CF6">
        <w:rPr>
          <w:rFonts w:eastAsia="Arial" w:cs="Arial"/>
        </w:rPr>
        <w:t xml:space="preserve">Hensikten med dokumentet er å </w:t>
      </w:r>
      <w:r w:rsidR="00F67510" w:rsidRPr="7A230CF6">
        <w:rPr>
          <w:rFonts w:eastAsia="Arial" w:cs="Arial"/>
        </w:rPr>
        <w:t>t</w:t>
      </w:r>
      <w:r w:rsidR="00DB552D" w:rsidRPr="7A230CF6">
        <w:rPr>
          <w:rFonts w:eastAsia="Arial" w:cs="Arial"/>
        </w:rPr>
        <w:t>ydelig</w:t>
      </w:r>
      <w:r w:rsidRPr="7A230CF6">
        <w:rPr>
          <w:rFonts w:eastAsia="Arial" w:cs="Arial"/>
        </w:rPr>
        <w:t xml:space="preserve">gjøre for </w:t>
      </w:r>
      <w:r w:rsidR="00912184" w:rsidRPr="7A230CF6">
        <w:rPr>
          <w:rFonts w:eastAsia="Arial" w:cs="Arial"/>
        </w:rPr>
        <w:t>Prosjekteringsgruppen (PG)</w:t>
      </w:r>
      <w:r w:rsidRPr="7A230CF6">
        <w:rPr>
          <w:rFonts w:eastAsia="Arial" w:cs="Arial"/>
        </w:rPr>
        <w:t xml:space="preserve"> Statsbyggs særskilte krav til prosjektering.</w:t>
      </w:r>
    </w:p>
    <w:p w14:paraId="0F2534A7" w14:textId="77777777" w:rsidR="00F45D1E" w:rsidRPr="008D30E9" w:rsidRDefault="00F45D1E" w:rsidP="7A230CF6">
      <w:pPr>
        <w:pStyle w:val="Tekst"/>
        <w:rPr>
          <w:rFonts w:eastAsia="Arial" w:cs="Arial"/>
        </w:rPr>
      </w:pPr>
    </w:p>
    <w:p w14:paraId="6F61AB85" w14:textId="77777777" w:rsidR="00204C8A" w:rsidRPr="00685910" w:rsidRDefault="00A20B4D" w:rsidP="00D24BD1">
      <w:pPr>
        <w:pStyle w:val="Overskrift1"/>
        <w:rPr>
          <w:rFonts w:eastAsia="Arial"/>
        </w:rPr>
      </w:pPr>
      <w:bookmarkStart w:id="3" w:name="_Toc532478382"/>
      <w:bookmarkStart w:id="4" w:name="_Toc75914809"/>
      <w:bookmarkStart w:id="5" w:name="_Toc207280334"/>
      <w:r w:rsidRPr="7A230CF6">
        <w:rPr>
          <w:rFonts w:eastAsia="Arial"/>
        </w:rPr>
        <w:t>H</w:t>
      </w:r>
      <w:r w:rsidR="00832D34" w:rsidRPr="7A230CF6">
        <w:rPr>
          <w:rFonts w:eastAsia="Arial"/>
        </w:rPr>
        <w:t>ovedoppgave</w:t>
      </w:r>
      <w:bookmarkEnd w:id="3"/>
      <w:bookmarkEnd w:id="4"/>
      <w:bookmarkEnd w:id="5"/>
    </w:p>
    <w:p w14:paraId="10FDF7CB" w14:textId="77777777" w:rsidR="00A20B4D" w:rsidRPr="00A15A42" w:rsidRDefault="00A20B4D" w:rsidP="7A230CF6">
      <w:pPr>
        <w:pStyle w:val="Tekst"/>
        <w:rPr>
          <w:rFonts w:eastAsia="Arial" w:cs="Arial"/>
        </w:rPr>
      </w:pPr>
      <w:r w:rsidRPr="7A230CF6">
        <w:rPr>
          <w:rFonts w:eastAsia="Arial" w:cs="Arial"/>
        </w:rPr>
        <w:t>PG skal planlegge, prosjektere og følge opp prosjektet i de faser som omfattes av kontrakten.</w:t>
      </w:r>
    </w:p>
    <w:p w14:paraId="7A17DE91" w14:textId="1ECA9391" w:rsidR="00A20B4D" w:rsidRPr="00654578" w:rsidRDefault="00A20B4D" w:rsidP="009201B2">
      <w:pPr>
        <w:pStyle w:val="Tekst"/>
        <w:numPr>
          <w:ilvl w:val="0"/>
          <w:numId w:val="18"/>
        </w:numPr>
        <w:ind w:left="1276" w:hanging="425"/>
        <w:rPr>
          <w:rFonts w:eastAsia="Arial" w:cs="Arial"/>
        </w:rPr>
      </w:pPr>
      <w:r w:rsidRPr="382B6DF9">
        <w:rPr>
          <w:rFonts w:eastAsia="Arial" w:cs="Arial"/>
        </w:rPr>
        <w:t>PG skal oppfylle Statsbyggs mål for prosjektet som</w:t>
      </w:r>
      <w:r w:rsidR="00AB6F54">
        <w:rPr>
          <w:rFonts w:eastAsia="Arial" w:cs="Arial"/>
        </w:rPr>
        <w:t xml:space="preserve"> det</w:t>
      </w:r>
      <w:r w:rsidRPr="382B6DF9">
        <w:rPr>
          <w:rFonts w:eastAsia="Arial" w:cs="Arial"/>
        </w:rPr>
        <w:t xml:space="preserve"> fremgår av byggeprogrammet</w:t>
      </w:r>
      <w:r w:rsidR="1E6D64B8" w:rsidRPr="382B6DF9">
        <w:rPr>
          <w:rFonts w:eastAsia="Arial" w:cs="Arial"/>
        </w:rPr>
        <w:t xml:space="preserve"> og sikre at mål og delmål blir ivaretatt i prosjekteringen</w:t>
      </w:r>
      <w:r w:rsidR="00EE5A62" w:rsidRPr="382B6DF9">
        <w:rPr>
          <w:rFonts w:eastAsia="Arial" w:cs="Arial"/>
        </w:rPr>
        <w:t>.</w:t>
      </w:r>
    </w:p>
    <w:p w14:paraId="00C246E2" w14:textId="2948F713" w:rsidR="00A20B4D" w:rsidRPr="00C65EFC" w:rsidRDefault="00A20B4D" w:rsidP="009201B2">
      <w:pPr>
        <w:pStyle w:val="Tekst"/>
        <w:numPr>
          <w:ilvl w:val="0"/>
          <w:numId w:val="18"/>
        </w:numPr>
        <w:ind w:left="1276" w:hanging="425"/>
        <w:rPr>
          <w:rFonts w:eastAsia="Arial" w:cs="Arial"/>
          <w:i/>
          <w:iCs/>
        </w:rPr>
      </w:pPr>
      <w:r w:rsidRPr="7A230CF6">
        <w:rPr>
          <w:rFonts w:eastAsia="Arial" w:cs="Arial"/>
        </w:rPr>
        <w:t>PG skal aktivt bidra til å nå de økonomiske målsetningene for prosjektet</w:t>
      </w:r>
      <w:r w:rsidR="004F5805">
        <w:rPr>
          <w:rFonts w:eastAsia="Arial" w:cs="Arial"/>
        </w:rPr>
        <w:t xml:space="preserve"> og</w:t>
      </w:r>
      <w:r w:rsidR="000B09AE" w:rsidRPr="7A230CF6">
        <w:rPr>
          <w:rFonts w:eastAsia="Arial" w:cs="Arial"/>
        </w:rPr>
        <w:t xml:space="preserve"> utarbeide nødvendige kalkyler</w:t>
      </w:r>
    </w:p>
    <w:p w14:paraId="3825F649" w14:textId="77777777" w:rsidR="00C65EFC" w:rsidRPr="009763C0" w:rsidRDefault="00C65EFC" w:rsidP="009201B2">
      <w:pPr>
        <w:pStyle w:val="Tekst"/>
        <w:numPr>
          <w:ilvl w:val="0"/>
          <w:numId w:val="18"/>
        </w:numPr>
        <w:ind w:left="1276" w:hanging="425"/>
        <w:rPr>
          <w:rFonts w:eastAsia="Arial" w:cs="Arial"/>
        </w:rPr>
      </w:pPr>
      <w:r w:rsidRPr="7A230CF6">
        <w:rPr>
          <w:rFonts w:eastAsia="Arial" w:cs="Arial"/>
        </w:rPr>
        <w:t>PG må påregne å delta i usikkerhetsvurderinger og usikkerhetsanalyser.</w:t>
      </w:r>
    </w:p>
    <w:p w14:paraId="2366327A" w14:textId="5D6F36EF" w:rsidR="00553659" w:rsidRPr="00E51C9B" w:rsidRDefault="00553659" w:rsidP="6E35895C">
      <w:pPr>
        <w:pStyle w:val="Tekst"/>
        <w:numPr>
          <w:ilvl w:val="0"/>
          <w:numId w:val="18"/>
        </w:numPr>
        <w:ind w:left="1276" w:hanging="425"/>
        <w:rPr>
          <w:rFonts w:eastAsia="Arial" w:cs="Arial"/>
          <w:color w:val="auto"/>
        </w:rPr>
      </w:pPr>
      <w:r w:rsidRPr="6E35895C">
        <w:rPr>
          <w:rFonts w:eastAsia="Arial" w:cs="Arial"/>
        </w:rPr>
        <w:t xml:space="preserve">PG skal etablere en </w:t>
      </w:r>
      <w:r w:rsidR="32AC71AA" w:rsidRPr="6E35895C">
        <w:rPr>
          <w:rFonts w:eastAsia="Arial" w:cs="Arial"/>
        </w:rPr>
        <w:t xml:space="preserve">effektiv og rasjonell </w:t>
      </w:r>
      <w:r w:rsidRPr="6E35895C">
        <w:rPr>
          <w:rFonts w:eastAsia="Arial" w:cs="Arial"/>
        </w:rPr>
        <w:t xml:space="preserve">prosjektgjennomføringsmodell </w:t>
      </w:r>
      <w:r w:rsidR="0C6F688A" w:rsidRPr="6E35895C">
        <w:rPr>
          <w:rFonts w:eastAsia="Arial" w:cs="Arial"/>
        </w:rPr>
        <w:t>for</w:t>
      </w:r>
      <w:r w:rsidR="00D80221" w:rsidRPr="6E35895C">
        <w:rPr>
          <w:rFonts w:eastAsia="Arial" w:cs="Arial"/>
        </w:rPr>
        <w:t xml:space="preserve"> </w:t>
      </w:r>
      <w:r w:rsidRPr="6E35895C">
        <w:rPr>
          <w:rFonts w:eastAsia="Arial" w:cs="Arial"/>
        </w:rPr>
        <w:t xml:space="preserve">prosjektaktivitetene. Hensikten er å sikre at aktivitetene blir gjort i riktig </w:t>
      </w:r>
      <w:r w:rsidRPr="6E35895C">
        <w:rPr>
          <w:rFonts w:eastAsia="Arial" w:cs="Arial"/>
          <w:color w:val="auto"/>
        </w:rPr>
        <w:t>rekkefølge (flyt, sekvenser, iterasjoner), sikre tverrfaglig koordinering, definere milepæler og definer</w:t>
      </w:r>
      <w:r w:rsidR="00E51C9B" w:rsidRPr="6E35895C">
        <w:rPr>
          <w:rFonts w:eastAsia="Arial" w:cs="Arial"/>
          <w:color w:val="auto"/>
        </w:rPr>
        <w:t>e</w:t>
      </w:r>
      <w:r w:rsidRPr="6E35895C">
        <w:rPr>
          <w:rFonts w:eastAsia="Arial" w:cs="Arial"/>
          <w:color w:val="auto"/>
        </w:rPr>
        <w:t xml:space="preserve"> krav for å </w:t>
      </w:r>
      <w:r w:rsidR="3461FE42" w:rsidRPr="6E35895C">
        <w:rPr>
          <w:rFonts w:eastAsia="Arial" w:cs="Arial"/>
          <w:color w:val="auto"/>
        </w:rPr>
        <w:t xml:space="preserve">kunne </w:t>
      </w:r>
      <w:r w:rsidRPr="6E35895C">
        <w:rPr>
          <w:rFonts w:eastAsia="Arial" w:cs="Arial"/>
          <w:color w:val="auto"/>
        </w:rPr>
        <w:t>oppnå milepæler.</w:t>
      </w:r>
      <w:r w:rsidR="00E51C9B" w:rsidRPr="6E35895C">
        <w:rPr>
          <w:rFonts w:eastAsia="Arial" w:cs="Arial"/>
          <w:color w:val="auto"/>
        </w:rPr>
        <w:t xml:space="preserve"> </w:t>
      </w:r>
      <w:r w:rsidR="00D80221" w:rsidRPr="6E35895C">
        <w:rPr>
          <w:rFonts w:eastAsia="Arial" w:cs="Arial"/>
          <w:color w:val="auto"/>
        </w:rPr>
        <w:t>P</w:t>
      </w:r>
      <w:r w:rsidRPr="6E35895C">
        <w:rPr>
          <w:rFonts w:eastAsia="Arial" w:cs="Arial"/>
          <w:color w:val="auto"/>
        </w:rPr>
        <w:t>rosjektgjennomføringsmodell</w:t>
      </w:r>
      <w:r w:rsidR="00D80221" w:rsidRPr="6E35895C">
        <w:rPr>
          <w:rFonts w:eastAsia="Arial" w:cs="Arial"/>
          <w:color w:val="auto"/>
        </w:rPr>
        <w:t>en</w:t>
      </w:r>
      <w:r w:rsidRPr="6E35895C">
        <w:rPr>
          <w:rFonts w:eastAsia="Arial" w:cs="Arial"/>
          <w:color w:val="auto"/>
        </w:rPr>
        <w:t xml:space="preserve"> skal også omfatte utvikling</w:t>
      </w:r>
      <w:r w:rsidR="32D14BC0" w:rsidRPr="6E35895C">
        <w:rPr>
          <w:rFonts w:eastAsia="Arial" w:cs="Arial"/>
          <w:color w:val="auto"/>
        </w:rPr>
        <w:t xml:space="preserve"> og bruk </w:t>
      </w:r>
      <w:r w:rsidRPr="6E35895C">
        <w:rPr>
          <w:rFonts w:eastAsia="Arial" w:cs="Arial"/>
          <w:color w:val="auto"/>
        </w:rPr>
        <w:t>av BIM-modelle</w:t>
      </w:r>
      <w:r w:rsidR="0242EE5E" w:rsidRPr="6E35895C">
        <w:rPr>
          <w:rFonts w:eastAsia="Arial" w:cs="Arial"/>
          <w:color w:val="auto"/>
        </w:rPr>
        <w:t>r</w:t>
      </w:r>
      <w:r w:rsidRPr="6E35895C">
        <w:rPr>
          <w:rFonts w:eastAsia="Arial" w:cs="Arial"/>
          <w:color w:val="auto"/>
        </w:rPr>
        <w:t xml:space="preserve"> samt </w:t>
      </w:r>
      <w:r w:rsidR="00E51C9B" w:rsidRPr="6E35895C">
        <w:rPr>
          <w:rFonts w:eastAsia="Arial" w:cs="Arial"/>
          <w:color w:val="auto"/>
        </w:rPr>
        <w:t>modellen</w:t>
      </w:r>
      <w:r w:rsidR="1C579A05" w:rsidRPr="6E35895C">
        <w:rPr>
          <w:rFonts w:eastAsia="Arial" w:cs="Arial"/>
          <w:color w:val="auto"/>
        </w:rPr>
        <w:t xml:space="preserve">es </w:t>
      </w:r>
      <w:r w:rsidRPr="6E35895C">
        <w:rPr>
          <w:rFonts w:eastAsia="Arial" w:cs="Arial"/>
          <w:color w:val="auto"/>
        </w:rPr>
        <w:t xml:space="preserve">avhengighet </w:t>
      </w:r>
      <w:r w:rsidR="00E51C9B" w:rsidRPr="6E35895C">
        <w:rPr>
          <w:rFonts w:eastAsia="Arial" w:cs="Arial"/>
          <w:color w:val="auto"/>
        </w:rPr>
        <w:t>med andre prosjektaktiviteter.</w:t>
      </w:r>
    </w:p>
    <w:p w14:paraId="22AB3D1A" w14:textId="77777777" w:rsidR="00A20B4D" w:rsidRPr="006D26BF" w:rsidRDefault="00A20B4D" w:rsidP="6E35895C">
      <w:pPr>
        <w:pStyle w:val="Tekst"/>
        <w:numPr>
          <w:ilvl w:val="0"/>
          <w:numId w:val="18"/>
        </w:numPr>
        <w:ind w:left="1276" w:hanging="425"/>
        <w:rPr>
          <w:rFonts w:eastAsia="Arial" w:cs="Arial"/>
          <w:color w:val="auto"/>
        </w:rPr>
      </w:pPr>
      <w:r w:rsidRPr="6E35895C">
        <w:rPr>
          <w:rFonts w:eastAsia="Arial" w:cs="Arial"/>
          <w:color w:val="auto"/>
        </w:rPr>
        <w:t xml:space="preserve">PG skal gjennom egen </w:t>
      </w:r>
      <w:r w:rsidR="00753B96" w:rsidRPr="6E35895C">
        <w:rPr>
          <w:rFonts w:eastAsia="Arial" w:cs="Arial"/>
          <w:color w:val="auto"/>
        </w:rPr>
        <w:t xml:space="preserve">tverrfaglig </w:t>
      </w:r>
      <w:r w:rsidRPr="6E35895C">
        <w:rPr>
          <w:rFonts w:eastAsia="Arial" w:cs="Arial"/>
          <w:color w:val="auto"/>
        </w:rPr>
        <w:t>planlegging og kvalitetsledelse dokumentere hvordan målene blir ivaretatt gjennom den løpende prosjekteringen. Det skal spesielt legges vekt på å dokumentere hvordan de økonomiske målene skal nås, og hvordan PG gjennom løsningsforslag sikrer kostnadseffektivitet.</w:t>
      </w:r>
    </w:p>
    <w:p w14:paraId="1E53CC90" w14:textId="77777777" w:rsidR="00553659" w:rsidRPr="006D26BF" w:rsidRDefault="00553659" w:rsidP="6E35895C">
      <w:pPr>
        <w:pStyle w:val="Tekst"/>
        <w:numPr>
          <w:ilvl w:val="0"/>
          <w:numId w:val="18"/>
        </w:numPr>
        <w:ind w:left="1276" w:hanging="425"/>
        <w:rPr>
          <w:rFonts w:eastAsia="Arial" w:cs="Arial"/>
          <w:color w:val="auto"/>
        </w:rPr>
      </w:pPr>
      <w:r w:rsidRPr="6E35895C">
        <w:rPr>
          <w:rFonts w:eastAsia="Arial" w:cs="Arial"/>
          <w:color w:val="auto"/>
        </w:rPr>
        <w:t>PG er ansvarlig for at prosjekterte løsninger fremkommer på grunnlag av de til enhver tid avtalte prosjekteringsforutsetninger og at dette dokumenteres iht. gjeldende prosedyrer i prosjektet.</w:t>
      </w:r>
    </w:p>
    <w:p w14:paraId="4DBAE4CB" w14:textId="16172BB0" w:rsidR="00D14196" w:rsidRPr="00D03F11" w:rsidRDefault="007F7622" w:rsidP="6E35895C">
      <w:pPr>
        <w:pStyle w:val="Tekst"/>
        <w:numPr>
          <w:ilvl w:val="0"/>
          <w:numId w:val="18"/>
        </w:numPr>
        <w:ind w:left="1276" w:hanging="425"/>
        <w:rPr>
          <w:rFonts w:eastAsia="Arial" w:cs="Arial"/>
          <w:color w:val="auto"/>
        </w:rPr>
      </w:pPr>
      <w:r w:rsidRPr="6E35895C">
        <w:rPr>
          <w:rFonts w:eastAsia="Arial" w:cs="Arial"/>
          <w:color w:val="auto"/>
        </w:rPr>
        <w:t>P</w:t>
      </w:r>
      <w:r w:rsidR="00360765" w:rsidRPr="6E35895C">
        <w:rPr>
          <w:rFonts w:eastAsia="Arial" w:cs="Arial"/>
          <w:color w:val="auto"/>
        </w:rPr>
        <w:t>G</w:t>
      </w:r>
      <w:r w:rsidRPr="6E35895C">
        <w:rPr>
          <w:rFonts w:eastAsia="Arial" w:cs="Arial"/>
          <w:color w:val="auto"/>
        </w:rPr>
        <w:t xml:space="preserve"> skal legge </w:t>
      </w:r>
      <w:r w:rsidR="00D03F11" w:rsidRPr="6E35895C">
        <w:rPr>
          <w:rFonts w:eastAsia="Arial" w:cs="Arial"/>
          <w:color w:val="auto"/>
        </w:rPr>
        <w:t>veiledningen «</w:t>
      </w:r>
      <w:r w:rsidR="007F458D" w:rsidRPr="6E35895C">
        <w:rPr>
          <w:rFonts w:eastAsia="Arial" w:cs="Arial"/>
          <w:color w:val="auto"/>
        </w:rPr>
        <w:t>PA 0701</w:t>
      </w:r>
      <w:r w:rsidRPr="6E35895C">
        <w:rPr>
          <w:rFonts w:eastAsia="Arial" w:cs="Arial"/>
          <w:color w:val="auto"/>
        </w:rPr>
        <w:t xml:space="preserve"> </w:t>
      </w:r>
      <w:r w:rsidR="00D03F11" w:rsidRPr="6E35895C">
        <w:rPr>
          <w:rFonts w:eastAsia="Arial" w:cs="Arial"/>
          <w:color w:val="auto"/>
        </w:rPr>
        <w:t>S</w:t>
      </w:r>
      <w:r w:rsidRPr="6E35895C">
        <w:rPr>
          <w:rFonts w:eastAsia="Arial" w:cs="Arial"/>
          <w:color w:val="auto"/>
        </w:rPr>
        <w:t>ystematisk ferdigstillelse</w:t>
      </w:r>
      <w:r w:rsidR="00D03F11" w:rsidRPr="6E35895C">
        <w:rPr>
          <w:rFonts w:eastAsia="Arial" w:cs="Arial"/>
          <w:color w:val="auto"/>
        </w:rPr>
        <w:t>»</w:t>
      </w:r>
      <w:r w:rsidRPr="6E35895C">
        <w:rPr>
          <w:rFonts w:eastAsia="Arial" w:cs="Arial"/>
          <w:color w:val="auto"/>
        </w:rPr>
        <w:t xml:space="preserve"> til grunn</w:t>
      </w:r>
      <w:r w:rsidR="007B2FA7" w:rsidRPr="6E35895C">
        <w:rPr>
          <w:rFonts w:eastAsia="Arial" w:cs="Arial"/>
          <w:color w:val="auto"/>
        </w:rPr>
        <w:t xml:space="preserve"> </w:t>
      </w:r>
      <w:r w:rsidR="0087221C" w:rsidRPr="6E35895C">
        <w:rPr>
          <w:rFonts w:eastAsia="Arial" w:cs="Arial"/>
          <w:color w:val="auto"/>
        </w:rPr>
        <w:t>for</w:t>
      </w:r>
      <w:r w:rsidR="007B2FA7" w:rsidRPr="6E35895C">
        <w:rPr>
          <w:rFonts w:eastAsia="Arial" w:cs="Arial"/>
          <w:color w:val="auto"/>
        </w:rPr>
        <w:t xml:space="preserve"> prosjekteringen</w:t>
      </w:r>
      <w:r w:rsidR="009D66F3" w:rsidRPr="6E35895C">
        <w:rPr>
          <w:rFonts w:eastAsia="Arial" w:cs="Arial"/>
          <w:color w:val="auto"/>
        </w:rPr>
        <w:t>.</w:t>
      </w:r>
    </w:p>
    <w:p w14:paraId="1728E201" w14:textId="544430DD" w:rsidR="00A20B4D" w:rsidRPr="006D26BF" w:rsidRDefault="00A20B4D" w:rsidP="6E35895C">
      <w:pPr>
        <w:pStyle w:val="Tekst"/>
        <w:numPr>
          <w:ilvl w:val="0"/>
          <w:numId w:val="18"/>
        </w:numPr>
        <w:ind w:left="1276" w:hanging="425"/>
        <w:rPr>
          <w:rFonts w:eastAsia="Arial" w:cs="Arial"/>
          <w:color w:val="auto"/>
        </w:rPr>
      </w:pPr>
      <w:r w:rsidRPr="6E35895C">
        <w:rPr>
          <w:rFonts w:eastAsia="Arial" w:cs="Arial"/>
          <w:color w:val="auto"/>
        </w:rPr>
        <w:t>PG skal være byggherrens rådgiver.</w:t>
      </w:r>
    </w:p>
    <w:p w14:paraId="2E234197" w14:textId="1801C0A8" w:rsidR="00864BD5" w:rsidRPr="006D71A7" w:rsidRDefault="00A20B4D" w:rsidP="6E35895C">
      <w:pPr>
        <w:pStyle w:val="Tekst"/>
        <w:numPr>
          <w:ilvl w:val="0"/>
          <w:numId w:val="17"/>
        </w:numPr>
        <w:ind w:left="1276" w:hanging="425"/>
        <w:rPr>
          <w:rFonts w:eastAsia="Arial" w:cs="Arial"/>
          <w:i/>
          <w:iCs/>
          <w:color w:val="auto"/>
        </w:rPr>
      </w:pPr>
      <w:r w:rsidRPr="6E35895C">
        <w:rPr>
          <w:rFonts w:eastAsia="Arial" w:cs="Arial"/>
          <w:color w:val="auto"/>
        </w:rPr>
        <w:t>PG skal sammen med Statsbygg definere kvalitetskritiske momenter</w:t>
      </w:r>
      <w:r w:rsidR="00D81A09" w:rsidRPr="6E35895C">
        <w:rPr>
          <w:rFonts w:eastAsia="Arial" w:cs="Arial"/>
          <w:color w:val="auto"/>
        </w:rPr>
        <w:t xml:space="preserve"> </w:t>
      </w:r>
      <w:r w:rsidRPr="6E35895C">
        <w:rPr>
          <w:rFonts w:eastAsia="Arial" w:cs="Arial"/>
          <w:color w:val="auto"/>
        </w:rPr>
        <w:t>/</w:t>
      </w:r>
      <w:r w:rsidR="00D81A09" w:rsidRPr="6E35895C">
        <w:rPr>
          <w:rFonts w:eastAsia="Arial" w:cs="Arial"/>
          <w:color w:val="auto"/>
        </w:rPr>
        <w:t xml:space="preserve"> </w:t>
      </w:r>
      <w:r w:rsidRPr="6E35895C">
        <w:rPr>
          <w:rFonts w:eastAsia="Arial" w:cs="Arial"/>
          <w:color w:val="auto"/>
        </w:rPr>
        <w:t xml:space="preserve">elementer. Disse skal følge hele prosjektet og ligge til grunn for kvalitetsledelse. PG skal foreta </w:t>
      </w:r>
      <w:r w:rsidR="00D81A09" w:rsidRPr="6E35895C">
        <w:rPr>
          <w:rFonts w:eastAsia="Arial" w:cs="Arial"/>
          <w:color w:val="auto"/>
        </w:rPr>
        <w:t xml:space="preserve">alternativsvurderinger </w:t>
      </w:r>
      <w:r w:rsidRPr="6E35895C">
        <w:rPr>
          <w:rFonts w:eastAsia="Arial" w:cs="Arial"/>
          <w:color w:val="auto"/>
        </w:rPr>
        <w:t>og fremlegge begrunnede anbefalinger for Statsbygg.</w:t>
      </w:r>
    </w:p>
    <w:p w14:paraId="5676A8F2" w14:textId="62251981" w:rsidR="00864BD5" w:rsidRPr="006D71A7" w:rsidRDefault="00A20B4D" w:rsidP="6E35895C">
      <w:pPr>
        <w:pStyle w:val="Tekst"/>
        <w:numPr>
          <w:ilvl w:val="0"/>
          <w:numId w:val="17"/>
        </w:numPr>
        <w:ind w:left="1276" w:hanging="425"/>
        <w:rPr>
          <w:rFonts w:eastAsia="Arial" w:cs="Arial"/>
          <w:i/>
          <w:iCs/>
          <w:color w:val="auto"/>
        </w:rPr>
      </w:pPr>
      <w:r w:rsidRPr="6E35895C">
        <w:rPr>
          <w:rFonts w:eastAsia="Arial" w:cs="Arial"/>
          <w:color w:val="auto"/>
        </w:rPr>
        <w:t xml:space="preserve">PG skal ivareta myndighetskontakt. Unntak for dette gjelder </w:t>
      </w:r>
      <w:r w:rsidR="2206298B" w:rsidRPr="6E35895C">
        <w:rPr>
          <w:rFonts w:eastAsia="Arial" w:cs="Arial"/>
          <w:color w:val="auto"/>
        </w:rPr>
        <w:t>k</w:t>
      </w:r>
      <w:r w:rsidRPr="6E35895C">
        <w:rPr>
          <w:rFonts w:eastAsia="Arial" w:cs="Arial"/>
          <w:color w:val="auto"/>
        </w:rPr>
        <w:t>ulturhistorisk vernede bygninger/ eiendommer der det er Statsbygg som har all kontakt med vernemyndighetene.</w:t>
      </w:r>
    </w:p>
    <w:p w14:paraId="60B9B31A" w14:textId="33A9F982" w:rsidR="47A4C7E2" w:rsidRDefault="47A4C7E2" w:rsidP="6E35895C">
      <w:pPr>
        <w:pStyle w:val="Tekst"/>
        <w:numPr>
          <w:ilvl w:val="0"/>
          <w:numId w:val="17"/>
        </w:numPr>
        <w:ind w:left="1276" w:hanging="425"/>
        <w:rPr>
          <w:rFonts w:asciiTheme="minorHAnsi" w:eastAsiaTheme="minorEastAsia" w:hAnsiTheme="minorHAnsi" w:cstheme="minorBidi"/>
          <w:color w:val="000000" w:themeColor="text1"/>
        </w:rPr>
      </w:pPr>
      <w:r w:rsidRPr="6E35895C">
        <w:rPr>
          <w:rFonts w:eastAsia="Arial" w:cs="Arial"/>
          <w:color w:val="auto"/>
        </w:rPr>
        <w:t>Ved uklarheter eller mangler skal PG ta initiativ til avklaring med Statsbygg.</w:t>
      </w:r>
    </w:p>
    <w:p w14:paraId="213C2202" w14:textId="77777777" w:rsidR="00897163" w:rsidRPr="006D71A7" w:rsidRDefault="003157AB" w:rsidP="7A230CF6">
      <w:pPr>
        <w:pStyle w:val="Tekst"/>
        <w:rPr>
          <w:rFonts w:eastAsia="Arial" w:cs="Arial"/>
          <w:color w:val="auto"/>
        </w:rPr>
      </w:pPr>
      <w:bookmarkStart w:id="6" w:name="_Toc419135570"/>
      <w:r w:rsidRPr="6E35895C">
        <w:rPr>
          <w:rFonts w:eastAsia="Arial" w:cs="Arial"/>
          <w:color w:val="auto"/>
        </w:rPr>
        <w:t>PG skal ha rollen som</w:t>
      </w:r>
    </w:p>
    <w:p w14:paraId="1AF17541" w14:textId="77777777" w:rsidR="00BA4210" w:rsidRPr="006D71A7" w:rsidRDefault="00BA4210" w:rsidP="009201B2">
      <w:pPr>
        <w:pStyle w:val="Tekst"/>
        <w:numPr>
          <w:ilvl w:val="0"/>
          <w:numId w:val="5"/>
        </w:numPr>
        <w:ind w:left="1276" w:hanging="425"/>
        <w:rPr>
          <w:rFonts w:eastAsia="Arial" w:cs="Arial"/>
        </w:rPr>
      </w:pPr>
      <w:r w:rsidRPr="7E486CE9">
        <w:rPr>
          <w:rFonts w:eastAsia="Arial" w:cs="Arial"/>
        </w:rPr>
        <w:t xml:space="preserve">ansvarlig prosjekterende, inkl. alle relevante enkeltfag (PRO) iht. krav i SAK 10 </w:t>
      </w:r>
      <w:r w:rsidRPr="7E486CE9">
        <w:rPr>
          <w:rFonts w:eastAsia="Arial" w:cs="Arial"/>
          <w:color w:val="000000" w:themeColor="text1"/>
        </w:rPr>
        <w:t xml:space="preserve">§12-3. PG skal også ha det overordnede ansvar for tverrfaglige avklaringer </w:t>
      </w:r>
    </w:p>
    <w:p w14:paraId="601E79FF" w14:textId="661F784C" w:rsidR="7E486CE9" w:rsidRDefault="7E486CE9" w:rsidP="7E486CE9">
      <w:pPr>
        <w:pStyle w:val="Tekst"/>
        <w:rPr>
          <w:rFonts w:eastAsia="Arial" w:cs="Arial"/>
        </w:rPr>
      </w:pPr>
    </w:p>
    <w:p w14:paraId="7F04163A" w14:textId="11FAF117" w:rsidR="003F2CC6" w:rsidRPr="006D71A7" w:rsidRDefault="00AE6AA1" w:rsidP="7A230CF6">
      <w:pPr>
        <w:pStyle w:val="Tekst"/>
        <w:rPr>
          <w:rFonts w:eastAsia="Arial" w:cs="Arial"/>
        </w:rPr>
      </w:pPr>
      <w:r w:rsidRPr="7E486CE9">
        <w:rPr>
          <w:rFonts w:eastAsia="Arial" w:cs="Arial"/>
        </w:rPr>
        <w:t>PG har som</w:t>
      </w:r>
      <w:r w:rsidR="00C53CDF" w:rsidRPr="7E486CE9">
        <w:rPr>
          <w:rFonts w:eastAsia="Arial" w:cs="Arial"/>
          <w:color w:val="FF0000"/>
        </w:rPr>
        <w:t xml:space="preserve"> </w:t>
      </w:r>
      <w:r w:rsidR="00C53CDF" w:rsidRPr="7E486CE9">
        <w:rPr>
          <w:rFonts w:eastAsia="Arial" w:cs="Arial"/>
        </w:rPr>
        <w:t>Ansvarlig prosjekterende et selvstendig ansvar for å kontrollere at opplysninger knyttet til lover, forskrifter, offentlige planer etc. er riktige og tilstrekkelige.</w:t>
      </w:r>
      <w:r w:rsidR="003F2CC6" w:rsidRPr="7E486CE9">
        <w:rPr>
          <w:rFonts w:eastAsia="Arial" w:cs="Arial"/>
        </w:rPr>
        <w:t xml:space="preserve"> </w:t>
      </w:r>
    </w:p>
    <w:p w14:paraId="53F9936F" w14:textId="77777777" w:rsidR="00BC4C82" w:rsidRPr="006D71A7" w:rsidRDefault="00BC4C82" w:rsidP="7A230CF6">
      <w:pPr>
        <w:widowControl w:val="0"/>
        <w:spacing w:before="120" w:after="120" w:line="240" w:lineRule="auto"/>
        <w:ind w:left="851"/>
        <w:rPr>
          <w:rFonts w:eastAsia="Arial"/>
          <w:i/>
          <w:iCs/>
          <w:color w:val="FF0000"/>
        </w:rPr>
      </w:pPr>
    </w:p>
    <w:p w14:paraId="2899E03E" w14:textId="77777777" w:rsidR="002B3875" w:rsidRPr="006D71A7" w:rsidRDefault="002B3875" w:rsidP="00D24BD1">
      <w:pPr>
        <w:pStyle w:val="Overskrift1"/>
        <w:rPr>
          <w:rFonts w:eastAsia="Arial"/>
        </w:rPr>
      </w:pPr>
      <w:bookmarkStart w:id="7" w:name="_Toc532478383"/>
      <w:bookmarkStart w:id="8" w:name="_Toc75914810"/>
      <w:bookmarkStart w:id="9" w:name="_Toc207280335"/>
      <w:r w:rsidRPr="7A230CF6">
        <w:rPr>
          <w:rFonts w:eastAsia="Arial"/>
        </w:rPr>
        <w:t>Generelt</w:t>
      </w:r>
      <w:bookmarkEnd w:id="7"/>
      <w:bookmarkEnd w:id="8"/>
      <w:bookmarkEnd w:id="9"/>
    </w:p>
    <w:p w14:paraId="323C78F9" w14:textId="77777777" w:rsidR="00A20B4D" w:rsidRPr="006D71A7" w:rsidRDefault="00A20B4D" w:rsidP="00D24BD1">
      <w:pPr>
        <w:pStyle w:val="Overskrift2"/>
        <w:rPr>
          <w:rFonts w:eastAsia="Arial"/>
        </w:rPr>
      </w:pPr>
      <w:bookmarkStart w:id="10" w:name="_Toc532478384"/>
      <w:bookmarkStart w:id="11" w:name="_Toc75914811"/>
      <w:bookmarkStart w:id="12" w:name="_Toc207280336"/>
      <w:r w:rsidRPr="7A230CF6">
        <w:rPr>
          <w:rFonts w:eastAsia="Arial"/>
        </w:rPr>
        <w:t>A</w:t>
      </w:r>
      <w:r w:rsidR="00832D34" w:rsidRPr="7A230CF6">
        <w:rPr>
          <w:rFonts w:eastAsia="Arial"/>
        </w:rPr>
        <w:t>rbeidsmetodikk og verktøy</w:t>
      </w:r>
      <w:bookmarkEnd w:id="6"/>
      <w:bookmarkEnd w:id="10"/>
      <w:bookmarkEnd w:id="11"/>
      <w:bookmarkEnd w:id="12"/>
    </w:p>
    <w:p w14:paraId="54F9C91D" w14:textId="77777777" w:rsidR="001D2515" w:rsidRPr="006D71A7" w:rsidRDefault="006D26BF" w:rsidP="0022277A">
      <w:pPr>
        <w:pStyle w:val="Overskrift3"/>
        <w:rPr>
          <w:rFonts w:eastAsia="Arial"/>
        </w:rPr>
      </w:pPr>
      <w:bookmarkStart w:id="13" w:name="_Toc512340462"/>
      <w:bookmarkStart w:id="14" w:name="_Toc532478385"/>
      <w:bookmarkStart w:id="15" w:name="_Toc75914812"/>
      <w:bookmarkStart w:id="16" w:name="_Toc207280337"/>
      <w:bookmarkEnd w:id="13"/>
      <w:r w:rsidRPr="382B6DF9">
        <w:rPr>
          <w:rFonts w:eastAsia="Arial"/>
        </w:rPr>
        <w:t>Overordnet</w:t>
      </w:r>
      <w:bookmarkEnd w:id="14"/>
      <w:bookmarkEnd w:id="15"/>
      <w:bookmarkEnd w:id="16"/>
    </w:p>
    <w:p w14:paraId="0DA54384" w14:textId="264C8F86" w:rsidR="000C6C82" w:rsidRPr="006D71A7" w:rsidRDefault="598C8075" w:rsidP="7A230CF6">
      <w:pPr>
        <w:widowControl w:val="0"/>
        <w:spacing w:before="120" w:after="120" w:line="240" w:lineRule="auto"/>
        <w:ind w:left="851"/>
        <w:rPr>
          <w:rFonts w:eastAsia="Arial"/>
          <w:color w:val="000000"/>
          <w:lang w:eastAsia="nb-NO"/>
        </w:rPr>
      </w:pPr>
      <w:r w:rsidRPr="382B6DF9">
        <w:rPr>
          <w:rFonts w:eastAsia="Arial"/>
          <w:lang w:eastAsia="nb-NO"/>
        </w:rPr>
        <w:t>P</w:t>
      </w:r>
      <w:r w:rsidR="00B07B86" w:rsidRPr="382B6DF9">
        <w:rPr>
          <w:rFonts w:eastAsia="Arial"/>
          <w:lang w:eastAsia="nb-NO"/>
        </w:rPr>
        <w:t>rosjekteringsgruppen</w:t>
      </w:r>
      <w:r w:rsidR="000C6C82" w:rsidRPr="382B6DF9">
        <w:rPr>
          <w:rFonts w:eastAsia="Arial"/>
          <w:lang w:eastAsia="nb-NO"/>
        </w:rPr>
        <w:t xml:space="preserve"> </w:t>
      </w:r>
      <w:r w:rsidR="5E454B0F" w:rsidRPr="382B6DF9">
        <w:rPr>
          <w:rFonts w:eastAsia="Arial"/>
          <w:lang w:eastAsia="nb-NO"/>
        </w:rPr>
        <w:t xml:space="preserve">skal </w:t>
      </w:r>
      <w:r w:rsidR="004D75EC">
        <w:rPr>
          <w:rFonts w:eastAsia="Arial"/>
          <w:lang w:eastAsia="nb-NO"/>
        </w:rPr>
        <w:t>ivareta</w:t>
      </w:r>
      <w:r w:rsidR="004D75EC" w:rsidRPr="382B6DF9">
        <w:rPr>
          <w:rFonts w:eastAsia="Arial"/>
          <w:lang w:eastAsia="nb-NO"/>
        </w:rPr>
        <w:t xml:space="preserve"> </w:t>
      </w:r>
      <w:r w:rsidR="000C6C82" w:rsidRPr="382B6DF9">
        <w:rPr>
          <w:rFonts w:eastAsia="Arial"/>
          <w:lang w:eastAsia="nb-NO"/>
        </w:rPr>
        <w:t>forutsetninger og mål for prosjektet</w:t>
      </w:r>
      <w:r w:rsidR="002A2720" w:rsidRPr="382B6DF9">
        <w:rPr>
          <w:rFonts w:eastAsia="Arial"/>
          <w:lang w:eastAsia="nb-NO"/>
        </w:rPr>
        <w:t>,</w:t>
      </w:r>
      <w:r w:rsidR="000C6C82" w:rsidRPr="382B6DF9">
        <w:rPr>
          <w:rFonts w:eastAsia="Arial"/>
          <w:lang w:eastAsia="nb-NO"/>
        </w:rPr>
        <w:t xml:space="preserve"> og </w:t>
      </w:r>
      <w:r w:rsidR="664443C5" w:rsidRPr="382B6DF9">
        <w:rPr>
          <w:rFonts w:eastAsia="Arial"/>
          <w:lang w:eastAsia="nb-NO"/>
        </w:rPr>
        <w:t xml:space="preserve">følge de </w:t>
      </w:r>
      <w:r w:rsidR="000C6C82" w:rsidRPr="382B6DF9">
        <w:rPr>
          <w:rFonts w:eastAsia="Arial"/>
          <w:lang w:eastAsia="nb-NO"/>
        </w:rPr>
        <w:t>prinsippe</w:t>
      </w:r>
      <w:r w:rsidR="0065CA3C" w:rsidRPr="382B6DF9">
        <w:rPr>
          <w:rFonts w:eastAsia="Arial"/>
          <w:lang w:eastAsia="nb-NO"/>
        </w:rPr>
        <w:t>ne</w:t>
      </w:r>
      <w:r w:rsidR="000C6C82" w:rsidRPr="382B6DF9">
        <w:rPr>
          <w:rFonts w:eastAsia="Arial"/>
          <w:lang w:eastAsia="nb-NO"/>
        </w:rPr>
        <w:t xml:space="preserve"> i Statsbyggs prosjektmodell</w:t>
      </w:r>
      <w:r w:rsidR="000C6C82" w:rsidRPr="382B6DF9">
        <w:rPr>
          <w:rFonts w:eastAsia="Arial"/>
          <w:color w:val="000000" w:themeColor="text1"/>
          <w:lang w:eastAsia="nb-NO"/>
        </w:rPr>
        <w:t>.</w:t>
      </w:r>
      <w:r w:rsidR="002A2720" w:rsidRPr="382B6DF9">
        <w:rPr>
          <w:rFonts w:eastAsia="Arial"/>
          <w:color w:val="000000" w:themeColor="text1"/>
          <w:lang w:eastAsia="nb-NO"/>
        </w:rPr>
        <w:t xml:space="preserve"> </w:t>
      </w:r>
    </w:p>
    <w:p w14:paraId="181BDA99" w14:textId="77777777" w:rsidR="000C6C82" w:rsidRPr="006D71A7" w:rsidRDefault="000C6C82" w:rsidP="7A230CF6">
      <w:pPr>
        <w:widowControl w:val="0"/>
        <w:spacing w:before="120" w:after="120" w:line="240" w:lineRule="auto"/>
        <w:ind w:left="851"/>
        <w:rPr>
          <w:rFonts w:eastAsia="Arial"/>
          <w:color w:val="FF0000"/>
          <w:lang w:eastAsia="nb-NO"/>
        </w:rPr>
      </w:pPr>
      <w:r w:rsidRPr="7A230CF6">
        <w:rPr>
          <w:rFonts w:eastAsia="Arial"/>
          <w:color w:val="000000" w:themeColor="text1"/>
          <w:lang w:eastAsia="nb-NO"/>
        </w:rPr>
        <w:t xml:space="preserve">De prosjekterende skal videre sette seg inn i og benytte de veiledninger det vises til i </w:t>
      </w:r>
      <w:r w:rsidR="006515D4" w:rsidRPr="7A230CF6">
        <w:rPr>
          <w:rFonts w:eastAsia="Arial"/>
          <w:color w:val="000000" w:themeColor="text1"/>
          <w:lang w:eastAsia="nb-NO"/>
        </w:rPr>
        <w:t>kontrakts dokumentene</w:t>
      </w:r>
      <w:r w:rsidRPr="7A230CF6">
        <w:rPr>
          <w:rFonts w:eastAsia="Arial"/>
          <w:color w:val="000000" w:themeColor="text1"/>
          <w:lang w:eastAsia="nb-NO"/>
        </w:rPr>
        <w:t>, samt veiledninger og underlagsmateriell de prosjekterende selv mener er nødvendig for arbeidet.</w:t>
      </w:r>
    </w:p>
    <w:p w14:paraId="7F9DE988" w14:textId="384A1762" w:rsidR="000C6C82" w:rsidRPr="006D71A7" w:rsidRDefault="000C6C82" w:rsidP="382B6DF9">
      <w:pPr>
        <w:widowControl w:val="0"/>
        <w:spacing w:before="120" w:after="120" w:line="240" w:lineRule="auto"/>
        <w:ind w:left="851"/>
        <w:rPr>
          <w:rFonts w:eastAsia="Arial"/>
        </w:rPr>
      </w:pPr>
      <w:r w:rsidRPr="7A230CF6">
        <w:rPr>
          <w:rFonts w:eastAsia="Arial"/>
          <w:color w:val="000000"/>
          <w:lang w:eastAsia="nb-NO"/>
        </w:rPr>
        <w:t xml:space="preserve">PG skal tidlig i prosjekteringsarbeidet </w:t>
      </w:r>
      <w:bookmarkStart w:id="17" w:name="_Int_XWO6iTKY"/>
      <w:r w:rsidRPr="7A230CF6">
        <w:rPr>
          <w:rFonts w:eastAsia="Arial"/>
          <w:color w:val="000000"/>
          <w:lang w:eastAsia="nb-NO"/>
        </w:rPr>
        <w:t>definere</w:t>
      </w:r>
      <w:bookmarkEnd w:id="17"/>
      <w:r w:rsidRPr="7A230CF6">
        <w:rPr>
          <w:rFonts w:eastAsia="Arial"/>
          <w:color w:val="000000"/>
          <w:lang w:eastAsia="nb-NO"/>
        </w:rPr>
        <w:t xml:space="preserve"> konkrete arbeidsoppgaver og avhengigheter mellom oppgavene, og utarbeide detaljerte og omforente styrings-, rapporterings-, fremdrifts- og leveranseplaner</w:t>
      </w:r>
      <w:r w:rsidR="00E51D31" w:rsidRPr="7A230CF6">
        <w:rPr>
          <w:rFonts w:eastAsia="Arial"/>
          <w:color w:val="000000"/>
          <w:lang w:eastAsia="nb-NO"/>
        </w:rPr>
        <w:t xml:space="preserve"> </w:t>
      </w:r>
      <w:r w:rsidR="00A50E84" w:rsidRPr="7A230CF6">
        <w:rPr>
          <w:rFonts w:eastAsia="Arial"/>
          <w:color w:val="000000"/>
          <w:lang w:eastAsia="nb-NO"/>
        </w:rPr>
        <w:t>(s</w:t>
      </w:r>
      <w:r w:rsidR="00E51D31" w:rsidRPr="7A230CF6">
        <w:rPr>
          <w:rFonts w:eastAsia="Arial"/>
          <w:color w:val="000000"/>
          <w:lang w:eastAsia="nb-NO"/>
        </w:rPr>
        <w:t>e ka</w:t>
      </w:r>
      <w:r w:rsidR="00A50E84" w:rsidRPr="7A230CF6">
        <w:rPr>
          <w:rFonts w:eastAsia="Arial"/>
          <w:color w:val="000000"/>
          <w:lang w:eastAsia="nb-NO"/>
        </w:rPr>
        <w:t>p</w:t>
      </w:r>
      <w:r w:rsidR="00E51D31" w:rsidRPr="7A230CF6">
        <w:rPr>
          <w:rFonts w:eastAsia="Arial"/>
          <w:color w:val="000000"/>
          <w:lang w:eastAsia="nb-NO"/>
        </w:rPr>
        <w:t>ittel</w:t>
      </w:r>
      <w:r w:rsidR="00A50E84" w:rsidRPr="7A230CF6">
        <w:rPr>
          <w:rFonts w:eastAsia="Arial"/>
          <w:color w:val="000000"/>
          <w:lang w:eastAsia="nb-NO"/>
        </w:rPr>
        <w:t xml:space="preserve"> </w:t>
      </w:r>
      <w:r w:rsidR="00A50E84" w:rsidRPr="7A230CF6">
        <w:rPr>
          <w:rFonts w:eastAsia="Times New Roman" w:cs="Times New Roman"/>
          <w:color w:val="000000"/>
          <w:lang w:eastAsia="nb-NO"/>
        </w:rPr>
        <w:fldChar w:fldCharType="begin"/>
      </w:r>
      <w:r w:rsidR="00A50E84" w:rsidRPr="7A230CF6">
        <w:rPr>
          <w:rFonts w:eastAsia="Times New Roman" w:cs="Times New Roman"/>
          <w:color w:val="000000"/>
          <w:lang w:eastAsia="nb-NO"/>
        </w:rPr>
        <w:instrText xml:space="preserve"> REF _Ref511987919 \r \h </w:instrText>
      </w:r>
      <w:r w:rsidR="006D71A7" w:rsidRPr="7A230CF6">
        <w:rPr>
          <w:rFonts w:eastAsia="Times New Roman" w:cs="Times New Roman"/>
          <w:color w:val="000000"/>
          <w:lang w:eastAsia="nb-NO"/>
        </w:rPr>
        <w:instrText xml:space="preserve"> \* MERGEFORMAT </w:instrText>
      </w:r>
      <w:r w:rsidR="00A50E84" w:rsidRPr="7A230CF6">
        <w:rPr>
          <w:rFonts w:eastAsia="Times New Roman" w:cs="Times New Roman"/>
          <w:color w:val="000000"/>
          <w:lang w:eastAsia="nb-NO"/>
        </w:rPr>
      </w:r>
      <w:r w:rsidR="00A50E84" w:rsidRPr="7A230CF6">
        <w:rPr>
          <w:rFonts w:eastAsia="Times New Roman" w:cs="Times New Roman"/>
          <w:color w:val="000000"/>
          <w:lang w:eastAsia="nb-NO"/>
        </w:rPr>
        <w:fldChar w:fldCharType="separate"/>
      </w:r>
      <w:r w:rsidR="00875D6E">
        <w:rPr>
          <w:rFonts w:eastAsia="Times New Roman" w:cs="Times New Roman"/>
          <w:color w:val="000000"/>
          <w:lang w:eastAsia="nb-NO"/>
        </w:rPr>
        <w:t>5</w:t>
      </w:r>
      <w:r w:rsidR="00A50E84" w:rsidRPr="7A230CF6">
        <w:rPr>
          <w:rFonts w:eastAsia="Times New Roman" w:cs="Times New Roman"/>
          <w:color w:val="000000"/>
          <w:lang w:eastAsia="nb-NO"/>
        </w:rPr>
        <w:fldChar w:fldCharType="end"/>
      </w:r>
      <w:r w:rsidR="00A50E84" w:rsidRPr="7A230CF6">
        <w:rPr>
          <w:rFonts w:eastAsia="Arial"/>
          <w:color w:val="000000"/>
          <w:lang w:eastAsia="nb-NO"/>
        </w:rPr>
        <w:t>)</w:t>
      </w:r>
      <w:r w:rsidR="00E51D31" w:rsidRPr="7A230CF6">
        <w:rPr>
          <w:rFonts w:eastAsia="Arial"/>
          <w:color w:val="000000"/>
          <w:lang w:eastAsia="nb-NO"/>
        </w:rPr>
        <w:t xml:space="preserve">. </w:t>
      </w:r>
      <w:r w:rsidR="417EBD4B" w:rsidRPr="7A230CF6">
        <w:rPr>
          <w:rFonts w:eastAsia="Arial"/>
          <w:color w:val="000000"/>
          <w:lang w:eastAsia="nb-NO"/>
        </w:rPr>
        <w:t>De</w:t>
      </w:r>
      <w:r w:rsidR="43685EE3" w:rsidRPr="7A230CF6">
        <w:rPr>
          <w:rFonts w:eastAsia="Arial"/>
          <w:color w:val="000000"/>
          <w:lang w:eastAsia="nb-NO"/>
        </w:rPr>
        <w:t>tte arbeidet</w:t>
      </w:r>
      <w:r w:rsidR="417EBD4B" w:rsidRPr="7A230CF6">
        <w:rPr>
          <w:rFonts w:eastAsia="Arial"/>
          <w:color w:val="000000"/>
          <w:lang w:eastAsia="nb-NO"/>
        </w:rPr>
        <w:t xml:space="preserve"> </w:t>
      </w:r>
      <w:r w:rsidR="00F962F3" w:rsidRPr="7A230CF6">
        <w:rPr>
          <w:rFonts w:eastAsia="Arial"/>
          <w:color w:val="000000"/>
          <w:lang w:eastAsia="nb-NO"/>
        </w:rPr>
        <w:t xml:space="preserve">skal </w:t>
      </w:r>
      <w:r w:rsidR="00F962F3" w:rsidRPr="47E07719">
        <w:rPr>
          <w:rFonts w:eastAsiaTheme="minorEastAsia"/>
        </w:rPr>
        <w:t xml:space="preserve">omforenes </w:t>
      </w:r>
      <w:r w:rsidR="00E51D31" w:rsidRPr="47E07719">
        <w:rPr>
          <w:rFonts w:eastAsiaTheme="minorEastAsia"/>
        </w:rPr>
        <w:t>med</w:t>
      </w:r>
      <w:r w:rsidR="00F962F3" w:rsidRPr="47E07719">
        <w:rPr>
          <w:rFonts w:eastAsiaTheme="minorEastAsia"/>
        </w:rPr>
        <w:t xml:space="preserve"> Statsbygg. </w:t>
      </w:r>
    </w:p>
    <w:p w14:paraId="68151152" w14:textId="4C488B41" w:rsidR="000B09AE" w:rsidRPr="006D71A7" w:rsidRDefault="000B09AE" w:rsidP="382B6DF9">
      <w:pPr>
        <w:widowControl w:val="0"/>
        <w:spacing w:before="120" w:after="120" w:line="240" w:lineRule="auto"/>
        <w:ind w:left="851"/>
        <w:rPr>
          <w:rFonts w:eastAsia="Arial"/>
        </w:rPr>
      </w:pPr>
      <w:r w:rsidRPr="382B6DF9">
        <w:rPr>
          <w:rFonts w:eastAsiaTheme="minorEastAsia"/>
        </w:rPr>
        <w:t>PG skal delta i nødvendige møter som avtalt med prosjektleder prosjektering</w:t>
      </w:r>
      <w:r w:rsidR="7A85D345" w:rsidRPr="382B6DF9">
        <w:rPr>
          <w:rFonts w:eastAsiaTheme="minorEastAsia"/>
        </w:rPr>
        <w:t xml:space="preserve"> (PLP)</w:t>
      </w:r>
      <w:r w:rsidRPr="382B6DF9">
        <w:rPr>
          <w:rFonts w:eastAsiaTheme="minorEastAsia"/>
        </w:rPr>
        <w:t>.</w:t>
      </w:r>
    </w:p>
    <w:p w14:paraId="0B466E01" w14:textId="0DA06644" w:rsidR="000C6C82" w:rsidRPr="006D71A7" w:rsidRDefault="000C6C82" w:rsidP="382B6DF9">
      <w:pPr>
        <w:widowControl w:val="0"/>
        <w:spacing w:before="120" w:after="120" w:line="240" w:lineRule="auto"/>
        <w:ind w:left="851"/>
        <w:rPr>
          <w:rFonts w:eastAsia="Arial"/>
        </w:rPr>
      </w:pPr>
      <w:r w:rsidRPr="382B6DF9">
        <w:rPr>
          <w:rFonts w:eastAsiaTheme="minorEastAsia"/>
        </w:rPr>
        <w:t xml:space="preserve">Statsbygg ønsker å påvirke og styre </w:t>
      </w:r>
      <w:r w:rsidR="006515D4" w:rsidRPr="382B6DF9">
        <w:rPr>
          <w:rFonts w:eastAsiaTheme="minorEastAsia"/>
        </w:rPr>
        <w:t xml:space="preserve">PG </w:t>
      </w:r>
      <w:r w:rsidR="00B07B86" w:rsidRPr="382B6DF9">
        <w:rPr>
          <w:rFonts w:eastAsiaTheme="minorEastAsia"/>
        </w:rPr>
        <w:t>til</w:t>
      </w:r>
      <w:r w:rsidRPr="382B6DF9">
        <w:rPr>
          <w:rFonts w:eastAsiaTheme="minorEastAsia"/>
        </w:rPr>
        <w:t xml:space="preserve"> å innarbeide formålstjenlige rutiner og prosesser for å sikre fremdrift, minimere avvik, heve kvaliteten og øke muligheten for inntjening. Dette skal oppnås ved å </w:t>
      </w:r>
      <w:r w:rsidR="006515D4" w:rsidRPr="382B6DF9">
        <w:rPr>
          <w:rFonts w:eastAsiaTheme="minorEastAsia"/>
        </w:rPr>
        <w:t xml:space="preserve">utarbeide en omforent metode for å sikre </w:t>
      </w:r>
      <w:r w:rsidR="00F520FD" w:rsidRPr="382B6DF9">
        <w:rPr>
          <w:rFonts w:eastAsiaTheme="minorEastAsia"/>
        </w:rPr>
        <w:t xml:space="preserve">at </w:t>
      </w:r>
      <w:r w:rsidR="006515D4" w:rsidRPr="382B6DF9">
        <w:rPr>
          <w:rFonts w:eastAsiaTheme="minorEastAsia"/>
        </w:rPr>
        <w:t xml:space="preserve">riktige aktiviteter </w:t>
      </w:r>
      <w:r w:rsidR="00F520FD" w:rsidRPr="382B6DF9">
        <w:rPr>
          <w:rFonts w:eastAsiaTheme="minorEastAsia"/>
        </w:rPr>
        <w:t xml:space="preserve">blir </w:t>
      </w:r>
      <w:r w:rsidR="006515D4" w:rsidRPr="382B6DF9">
        <w:rPr>
          <w:rFonts w:eastAsiaTheme="minorEastAsia"/>
        </w:rPr>
        <w:t xml:space="preserve">korrekt utført </w:t>
      </w:r>
      <w:r w:rsidR="00F520FD" w:rsidRPr="382B6DF9">
        <w:rPr>
          <w:rFonts w:eastAsiaTheme="minorEastAsia"/>
        </w:rPr>
        <w:t xml:space="preserve">og </w:t>
      </w:r>
      <w:r w:rsidR="006515D4" w:rsidRPr="382B6DF9">
        <w:rPr>
          <w:rFonts w:eastAsiaTheme="minorEastAsia"/>
        </w:rPr>
        <w:t>i logisk rekkefølge</w:t>
      </w:r>
      <w:r w:rsidR="00F520FD" w:rsidRPr="382B6DF9">
        <w:rPr>
          <w:rFonts w:eastAsiaTheme="minorEastAsia"/>
        </w:rPr>
        <w:t xml:space="preserve">. </w:t>
      </w:r>
      <w:r w:rsidR="00E51D31" w:rsidRPr="382B6DF9">
        <w:rPr>
          <w:rFonts w:eastAsiaTheme="minorEastAsia"/>
        </w:rPr>
        <w:t>M</w:t>
      </w:r>
      <w:r w:rsidR="00F520FD" w:rsidRPr="382B6DF9">
        <w:rPr>
          <w:rFonts w:eastAsiaTheme="minorEastAsia"/>
        </w:rPr>
        <w:t xml:space="preserve">etodene </w:t>
      </w:r>
      <w:r w:rsidR="006515D4" w:rsidRPr="382B6DF9">
        <w:rPr>
          <w:rFonts w:eastAsiaTheme="minorEastAsia"/>
        </w:rPr>
        <w:t xml:space="preserve">skal </w:t>
      </w:r>
      <w:r w:rsidR="00E51D31" w:rsidRPr="382B6DF9">
        <w:rPr>
          <w:rFonts w:eastAsiaTheme="minorEastAsia"/>
        </w:rPr>
        <w:t>bygge på Statsbyggs</w:t>
      </w:r>
      <w:r w:rsidRPr="382B6DF9">
        <w:rPr>
          <w:rFonts w:eastAsiaTheme="minorEastAsia"/>
        </w:rPr>
        <w:t xml:space="preserve"> prosjektmodell</w:t>
      </w:r>
      <w:r w:rsidR="006515D4" w:rsidRPr="382B6DF9">
        <w:rPr>
          <w:rFonts w:eastAsiaTheme="minorEastAsia"/>
        </w:rPr>
        <w:t>.</w:t>
      </w:r>
    </w:p>
    <w:p w14:paraId="2919295E" w14:textId="1A1691EB" w:rsidR="00577196" w:rsidRDefault="000C6C82" w:rsidP="382B6DF9">
      <w:pPr>
        <w:spacing w:before="120" w:after="120" w:line="240" w:lineRule="auto"/>
        <w:ind w:left="851"/>
        <w:rPr>
          <w:rFonts w:eastAsia="Arial"/>
        </w:rPr>
      </w:pPr>
      <w:r w:rsidRPr="382B6DF9">
        <w:rPr>
          <w:rFonts w:eastAsiaTheme="minorEastAsia"/>
        </w:rPr>
        <w:t>PG skal sammen med Statsbygg utarbeide rutiner for bruk og samhandling med Statsbygg</w:t>
      </w:r>
      <w:r w:rsidR="002D44D2" w:rsidRPr="382B6DF9">
        <w:rPr>
          <w:rFonts w:eastAsiaTheme="minorEastAsia"/>
        </w:rPr>
        <w:t>s</w:t>
      </w:r>
      <w:r w:rsidRPr="382B6DF9">
        <w:rPr>
          <w:rFonts w:eastAsiaTheme="minorEastAsia"/>
        </w:rPr>
        <w:t xml:space="preserve"> systemer og verktøy. I tillegg til gruppebaserte arbeidsprosesser i et fysisk miljø</w:t>
      </w:r>
      <w:r w:rsidR="00E51D31" w:rsidRPr="382B6DF9">
        <w:rPr>
          <w:rFonts w:eastAsiaTheme="minorEastAsia"/>
        </w:rPr>
        <w:t>,</w:t>
      </w:r>
      <w:r w:rsidRPr="382B6DF9">
        <w:rPr>
          <w:rFonts w:eastAsiaTheme="minorEastAsia"/>
        </w:rPr>
        <w:t xml:space="preserve"> vil mange prosesser foregå direkte via nettbaserte løsninger uavhengig av geografi. PG skal innarbeide rutiner for digital informasjonsflyt internt i PG og mellom PG og Statsbygg.</w:t>
      </w:r>
      <w:bookmarkStart w:id="18" w:name="_Toc512340465"/>
      <w:bookmarkEnd w:id="18"/>
    </w:p>
    <w:p w14:paraId="3ED2FE0D" w14:textId="33E9E8CD" w:rsidR="00BB6534" w:rsidRPr="00BB6534" w:rsidRDefault="00BB6534" w:rsidP="6E35895C">
      <w:pPr>
        <w:pStyle w:val="Overskrift3"/>
        <w:rPr>
          <w:rFonts w:asciiTheme="minorHAnsi" w:eastAsiaTheme="minorEastAsia" w:hAnsiTheme="minorHAnsi" w:cstheme="minorBidi"/>
          <w:lang w:eastAsia="nb-NO"/>
        </w:rPr>
      </w:pPr>
      <w:bookmarkStart w:id="19" w:name="_Toc75914813"/>
      <w:bookmarkStart w:id="20" w:name="_Toc207280338"/>
      <w:r w:rsidRPr="5CBD6646">
        <w:rPr>
          <w:rFonts w:eastAsia="Arial"/>
          <w:lang w:eastAsia="nb-NO"/>
        </w:rPr>
        <w:t>Bygningsinformasjonsmodellering (BIM)</w:t>
      </w:r>
      <w:bookmarkEnd w:id="19"/>
      <w:bookmarkEnd w:id="20"/>
      <w:r w:rsidRPr="5CBD6646">
        <w:rPr>
          <w:rFonts w:eastAsia="Arial"/>
          <w:lang w:eastAsia="nb-NO"/>
        </w:rPr>
        <w:t xml:space="preserve"> </w:t>
      </w:r>
    </w:p>
    <w:p w14:paraId="3F68FC4F" w14:textId="441A374B" w:rsidR="00BB6534" w:rsidRPr="006D71A7" w:rsidRDefault="00BB6534" w:rsidP="5CBD6646">
      <w:pPr>
        <w:spacing w:before="120" w:after="120" w:line="240" w:lineRule="auto"/>
        <w:ind w:left="851"/>
        <w:rPr>
          <w:rFonts w:eastAsia="Arial"/>
          <w:i/>
          <w:iCs/>
          <w:color w:val="000000" w:themeColor="text1"/>
          <w:lang w:eastAsia="nb-NO"/>
        </w:rPr>
      </w:pPr>
      <w:r w:rsidRPr="5CBD6646">
        <w:rPr>
          <w:rFonts w:eastAsia="Arial"/>
          <w:color w:val="000000" w:themeColor="text1"/>
          <w:lang w:eastAsia="nb-NO"/>
        </w:rPr>
        <w:t>I prosjekteringen skal det for alle relevante fag inkl. landskapsarkitektur benyttes BIM og leveres modeller i henhold til avtalt BIM-kravdokument. Ref. Avtalt BIM-kravdokument</w:t>
      </w:r>
      <w:r w:rsidR="0F2C1501" w:rsidRPr="5CBD6646">
        <w:rPr>
          <w:rFonts w:eastAsia="Arial"/>
          <w:color w:val="000000" w:themeColor="text1"/>
          <w:lang w:eastAsia="nb-NO"/>
        </w:rPr>
        <w:t>.</w:t>
      </w:r>
    </w:p>
    <w:p w14:paraId="39A43665" w14:textId="77777777" w:rsidR="00BB6534" w:rsidRPr="006D71A7" w:rsidRDefault="00BB6534" w:rsidP="00BB6534">
      <w:pPr>
        <w:spacing w:before="120" w:after="120" w:line="240" w:lineRule="auto"/>
        <w:ind w:left="851"/>
        <w:rPr>
          <w:rFonts w:eastAsia="Arial"/>
          <w:color w:val="000000" w:themeColor="text1"/>
          <w:lang w:eastAsia="nb-NO"/>
        </w:rPr>
      </w:pPr>
      <w:r w:rsidRPr="382B6DF9">
        <w:rPr>
          <w:rFonts w:eastAsia="Arial"/>
          <w:color w:val="000000" w:themeColor="text1"/>
          <w:lang w:eastAsia="nb-NO"/>
        </w:rPr>
        <w:t>PG må ha nødvendige verktøy for å kunne sammenstille fagmodeller (BIM-modell for hvert fag) og kontrollere modellene, både pr. fag og tverrfaglig.</w:t>
      </w:r>
    </w:p>
    <w:p w14:paraId="6BC79668" w14:textId="77777777" w:rsidR="00BB6534" w:rsidRPr="006D71A7" w:rsidRDefault="00BB6534" w:rsidP="00BB6534">
      <w:pPr>
        <w:spacing w:before="120" w:after="120" w:line="240" w:lineRule="auto"/>
        <w:ind w:left="851"/>
        <w:rPr>
          <w:rFonts w:eastAsia="Arial"/>
          <w:color w:val="000000" w:themeColor="text1"/>
          <w:lang w:eastAsia="nb-NO"/>
        </w:rPr>
      </w:pPr>
      <w:r w:rsidRPr="6E35895C">
        <w:rPr>
          <w:rFonts w:eastAsia="Arial"/>
          <w:color w:val="000000" w:themeColor="text1"/>
          <w:lang w:eastAsia="nb-NO"/>
        </w:rPr>
        <w:t>PGs BIM-koordinator har ansvar for at forannevnte krav ivaretas samt å sikre at dette koordineres med øvrig prosjekteringsledelse.</w:t>
      </w:r>
    </w:p>
    <w:p w14:paraId="14FA89BF" w14:textId="77777777" w:rsidR="00BB6534" w:rsidRPr="006D71A7" w:rsidRDefault="00BB6534" w:rsidP="00BB6534">
      <w:pPr>
        <w:pStyle w:val="Overskrift3"/>
        <w:rPr>
          <w:lang w:eastAsia="nb-NO"/>
        </w:rPr>
      </w:pPr>
      <w:bookmarkStart w:id="21" w:name="_Toc75914814"/>
      <w:bookmarkStart w:id="22" w:name="_Toc207280339"/>
      <w:r w:rsidRPr="382B6DF9">
        <w:rPr>
          <w:rFonts w:eastAsia="Arial"/>
          <w:lang w:eastAsia="nb-NO"/>
        </w:rPr>
        <w:t>Tegninger</w:t>
      </w:r>
      <w:bookmarkEnd w:id="21"/>
      <w:bookmarkEnd w:id="22"/>
    </w:p>
    <w:p w14:paraId="6A8324F9" w14:textId="77777777" w:rsidR="00BB6534" w:rsidRPr="006D71A7" w:rsidRDefault="00BB6534" w:rsidP="00BB6534">
      <w:pPr>
        <w:spacing w:before="120" w:after="120" w:line="240" w:lineRule="auto"/>
        <w:ind w:left="851"/>
        <w:rPr>
          <w:rFonts w:eastAsia="Arial"/>
          <w:color w:val="000000" w:themeColor="text1"/>
          <w:lang w:eastAsia="nb-NO"/>
        </w:rPr>
      </w:pPr>
      <w:r w:rsidRPr="382B6DF9">
        <w:rPr>
          <w:rFonts w:eastAsia="Arial"/>
          <w:color w:val="000000" w:themeColor="text1"/>
          <w:lang w:eastAsia="nb-NO"/>
        </w:rPr>
        <w:t>Det skal være samsvar (konsistens) mellom informasjon i modell og på tegning, dvs. tegninger skal i størst mulig grad genereres fra modell.</w:t>
      </w:r>
    </w:p>
    <w:p w14:paraId="442E5453" w14:textId="77777777" w:rsidR="00BB6534" w:rsidRDefault="00BB6534" w:rsidP="00BB6534">
      <w:pPr>
        <w:spacing w:before="120" w:after="120" w:line="240" w:lineRule="auto"/>
        <w:ind w:left="851"/>
        <w:rPr>
          <w:rFonts w:eastAsia="Arial"/>
          <w:color w:val="000000" w:themeColor="text1"/>
          <w:lang w:eastAsia="nb-NO"/>
        </w:rPr>
      </w:pPr>
      <w:r w:rsidRPr="5CBD6646">
        <w:rPr>
          <w:rFonts w:eastAsia="Arial"/>
          <w:color w:val="000000" w:themeColor="text1"/>
          <w:lang w:eastAsia="nb-NO"/>
        </w:rPr>
        <w:t>Nærmere anvisninger om tegningsutforming finnes i veiledningen «PA 0603 2-D DAK-tegninger».</w:t>
      </w:r>
    </w:p>
    <w:p w14:paraId="4A6F28C1" w14:textId="3AD332EF" w:rsidR="003E0DDB" w:rsidRDefault="003E0DDB" w:rsidP="382B6DF9">
      <w:pPr>
        <w:pStyle w:val="Overskrift3"/>
        <w:rPr>
          <w:rFonts w:asciiTheme="minorHAnsi" w:eastAsiaTheme="minorEastAsia" w:hAnsiTheme="minorHAnsi" w:cstheme="minorBidi"/>
          <w:lang w:eastAsia="nb-NO"/>
        </w:rPr>
      </w:pPr>
      <w:bookmarkStart w:id="23" w:name="_Toc75910490"/>
      <w:bookmarkStart w:id="24" w:name="_Toc532478387"/>
      <w:bookmarkStart w:id="25" w:name="_Toc75914816"/>
      <w:bookmarkStart w:id="26" w:name="_Toc207280341"/>
      <w:bookmarkEnd w:id="23"/>
      <w:r w:rsidRPr="382B6DF9">
        <w:rPr>
          <w:rFonts w:eastAsia="Arial"/>
          <w:lang w:eastAsia="nb-NO"/>
        </w:rPr>
        <w:t>FDV innsamling</w:t>
      </w:r>
      <w:bookmarkEnd w:id="24"/>
      <w:bookmarkEnd w:id="25"/>
      <w:bookmarkEnd w:id="26"/>
    </w:p>
    <w:p w14:paraId="579B4D42" w14:textId="6CFCAA3F" w:rsidR="0090760F" w:rsidRPr="00352A67" w:rsidRDefault="00C73FEF" w:rsidP="7A230CF6">
      <w:pPr>
        <w:widowControl w:val="0"/>
        <w:spacing w:before="120" w:after="120" w:line="240" w:lineRule="auto"/>
        <w:ind w:left="851"/>
        <w:rPr>
          <w:rFonts w:eastAsia="Arial"/>
        </w:rPr>
      </w:pPr>
      <w:r w:rsidRPr="713EAF9B">
        <w:rPr>
          <w:rFonts w:eastAsia="Arial"/>
        </w:rPr>
        <w:t xml:space="preserve">Veiledningen «PA </w:t>
      </w:r>
      <w:r w:rsidR="60CC21FF" w:rsidRPr="713EAF9B">
        <w:rPr>
          <w:rFonts w:eastAsia="Arial"/>
        </w:rPr>
        <w:t>070</w:t>
      </w:r>
      <w:r w:rsidR="000C5580" w:rsidRPr="713EAF9B">
        <w:rPr>
          <w:rFonts w:eastAsia="Arial"/>
        </w:rPr>
        <w:t>2</w:t>
      </w:r>
      <w:r w:rsidRPr="713EAF9B">
        <w:rPr>
          <w:rFonts w:eastAsia="Arial"/>
        </w:rPr>
        <w:t xml:space="preserve"> </w:t>
      </w:r>
      <w:r w:rsidR="22C5D7B7" w:rsidRPr="713EAF9B">
        <w:rPr>
          <w:rFonts w:eastAsia="Arial"/>
        </w:rPr>
        <w:t xml:space="preserve">- </w:t>
      </w:r>
      <w:r w:rsidRPr="713EAF9B">
        <w:rPr>
          <w:rFonts w:eastAsia="Arial"/>
        </w:rPr>
        <w:t xml:space="preserve">Systematisk FDV-innsamling» skal legges til grunn for innsamling av </w:t>
      </w:r>
      <w:r w:rsidR="00D14196" w:rsidRPr="713EAF9B">
        <w:rPr>
          <w:rFonts w:eastAsia="Arial"/>
        </w:rPr>
        <w:t xml:space="preserve">FDV-dokumentasjon. PG skal strukturere </w:t>
      </w:r>
      <w:r w:rsidRPr="713EAF9B">
        <w:rPr>
          <w:rFonts w:eastAsia="Arial"/>
        </w:rPr>
        <w:t>FDV-innsamlingen</w:t>
      </w:r>
      <w:r w:rsidR="00D14196" w:rsidRPr="713EAF9B">
        <w:rPr>
          <w:rFonts w:eastAsia="Arial"/>
        </w:rPr>
        <w:t xml:space="preserve"> slik at </w:t>
      </w:r>
      <w:r w:rsidRPr="713EAF9B">
        <w:rPr>
          <w:rFonts w:eastAsia="Arial"/>
        </w:rPr>
        <w:t>dette blir gjort rasjonelt</w:t>
      </w:r>
      <w:r w:rsidR="00D14196" w:rsidRPr="713EAF9B">
        <w:rPr>
          <w:rFonts w:eastAsia="Arial"/>
        </w:rPr>
        <w:t xml:space="preserve"> og effektiv</w:t>
      </w:r>
      <w:r w:rsidRPr="713EAF9B">
        <w:rPr>
          <w:rFonts w:eastAsia="Arial"/>
        </w:rPr>
        <w:t>t</w:t>
      </w:r>
      <w:r w:rsidR="00D14196" w:rsidRPr="713EAF9B">
        <w:rPr>
          <w:rFonts w:eastAsia="Arial"/>
        </w:rPr>
        <w:t xml:space="preserve"> for</w:t>
      </w:r>
      <w:r w:rsidR="0090760F" w:rsidRPr="713EAF9B">
        <w:rPr>
          <w:rFonts w:eastAsia="Arial"/>
        </w:rPr>
        <w:t xml:space="preserve"> entreprenører og leverandører. </w:t>
      </w:r>
    </w:p>
    <w:p w14:paraId="3693E3DB" w14:textId="640CA2F7" w:rsidR="00D14196" w:rsidRPr="008E2813" w:rsidRDefault="00D14196" w:rsidP="7A230CF6">
      <w:pPr>
        <w:widowControl w:val="0"/>
        <w:spacing w:before="120" w:after="120" w:line="240" w:lineRule="auto"/>
        <w:ind w:left="851"/>
        <w:rPr>
          <w:rFonts w:eastAsia="Arial"/>
        </w:rPr>
      </w:pPr>
      <w:r w:rsidRPr="7A230CF6">
        <w:rPr>
          <w:rFonts w:eastAsia="Arial"/>
        </w:rPr>
        <w:t>For oppbygging av struktur skal Tverr</w:t>
      </w:r>
      <w:r w:rsidR="0090760F" w:rsidRPr="7A230CF6">
        <w:rPr>
          <w:rFonts w:eastAsia="Arial"/>
        </w:rPr>
        <w:t>f</w:t>
      </w:r>
      <w:r w:rsidRPr="7A230CF6">
        <w:rPr>
          <w:rFonts w:eastAsia="Arial"/>
        </w:rPr>
        <w:t>aglig Merkesystem</w:t>
      </w:r>
      <w:r w:rsidR="00ED76B3">
        <w:rPr>
          <w:rFonts w:eastAsia="Arial"/>
        </w:rPr>
        <w:t xml:space="preserve"> (TFM)</w:t>
      </w:r>
      <w:r w:rsidRPr="7A230CF6">
        <w:rPr>
          <w:rFonts w:eastAsia="Arial"/>
        </w:rPr>
        <w:t xml:space="preserve"> legges til grunn. </w:t>
      </w:r>
    </w:p>
    <w:p w14:paraId="6116A5CE" w14:textId="047A470D" w:rsidR="0053372B" w:rsidRPr="00352A67" w:rsidRDefault="0053372B" w:rsidP="00C215DF">
      <w:pPr>
        <w:pStyle w:val="Overskrift3"/>
        <w:widowControl w:val="0"/>
        <w:spacing w:before="120" w:line="240" w:lineRule="auto"/>
        <w:rPr>
          <w:rFonts w:eastAsia="Arial"/>
          <w:lang w:eastAsia="nb-NO"/>
        </w:rPr>
      </w:pPr>
      <w:bookmarkStart w:id="27" w:name="_Toc532478388"/>
      <w:bookmarkStart w:id="28" w:name="_Toc75914817"/>
      <w:bookmarkStart w:id="29" w:name="_Toc207280342"/>
      <w:r w:rsidRPr="382B6DF9">
        <w:rPr>
          <w:rFonts w:eastAsia="Arial"/>
          <w:lang w:eastAsia="nb-NO"/>
        </w:rPr>
        <w:t>S</w:t>
      </w:r>
      <w:r w:rsidR="00D14196" w:rsidRPr="382B6DF9">
        <w:rPr>
          <w:rFonts w:eastAsia="Arial"/>
          <w:lang w:eastAsia="nb-NO"/>
        </w:rPr>
        <w:t>ystematisk ferdigstillelse</w:t>
      </w:r>
      <w:bookmarkEnd w:id="27"/>
      <w:bookmarkEnd w:id="28"/>
      <w:bookmarkEnd w:id="29"/>
    </w:p>
    <w:p w14:paraId="1B406A02" w14:textId="2440F7D0" w:rsidR="00D03F11" w:rsidRPr="00C236BE" w:rsidRDefault="00D03F11" w:rsidP="7308D925">
      <w:pPr>
        <w:pStyle w:val="Tekst"/>
        <w:rPr>
          <w:rFonts w:eastAsia="Arial" w:cs="Arial"/>
        </w:rPr>
      </w:pPr>
      <w:r w:rsidRPr="7308D925">
        <w:rPr>
          <w:rFonts w:eastAsia="Arial" w:cs="Arial"/>
        </w:rPr>
        <w:t>Veiledningen «</w:t>
      </w:r>
      <w:r w:rsidR="007F458D" w:rsidRPr="7308D925">
        <w:rPr>
          <w:rFonts w:eastAsia="Arial" w:cs="Arial"/>
        </w:rPr>
        <w:t xml:space="preserve">PA 0701 </w:t>
      </w:r>
      <w:r w:rsidR="007B2FA7" w:rsidRPr="7308D925">
        <w:rPr>
          <w:rFonts w:eastAsia="Arial" w:cs="Arial"/>
        </w:rPr>
        <w:t>systematisk ferdigstillelse</w:t>
      </w:r>
      <w:r w:rsidRPr="7308D925">
        <w:rPr>
          <w:rFonts w:eastAsia="Arial" w:cs="Arial"/>
        </w:rPr>
        <w:t>»</w:t>
      </w:r>
      <w:r w:rsidR="00352A67" w:rsidRPr="7308D925">
        <w:rPr>
          <w:rFonts w:eastAsia="Arial" w:cs="Arial"/>
        </w:rPr>
        <w:t xml:space="preserve"> </w:t>
      </w:r>
      <w:r w:rsidR="00D14196" w:rsidRPr="7308D925">
        <w:rPr>
          <w:rFonts w:eastAsia="Arial" w:cs="Arial"/>
        </w:rPr>
        <w:t xml:space="preserve">skal legges til grunn for planlegging og gjennomføring av avslutningsfasen. </w:t>
      </w:r>
      <w:r w:rsidR="007B2FA7" w:rsidRPr="7308D925">
        <w:rPr>
          <w:rFonts w:eastAsia="Arial" w:cs="Arial"/>
        </w:rPr>
        <w:t>D</w:t>
      </w:r>
      <w:r w:rsidR="007F458D" w:rsidRPr="7308D925">
        <w:rPr>
          <w:rFonts w:eastAsia="Arial" w:cs="Arial"/>
        </w:rPr>
        <w:t>enne</w:t>
      </w:r>
      <w:r w:rsidR="007B2FA7" w:rsidRPr="7308D925">
        <w:rPr>
          <w:rFonts w:eastAsia="Arial" w:cs="Arial"/>
        </w:rPr>
        <w:t xml:space="preserve"> </w:t>
      </w:r>
      <w:r w:rsidR="00D14196" w:rsidRPr="7308D925">
        <w:rPr>
          <w:rFonts w:eastAsia="Arial" w:cs="Arial"/>
        </w:rPr>
        <w:t xml:space="preserve">pålegger PG flere oppgaver </w:t>
      </w:r>
      <w:r w:rsidR="00945E74" w:rsidRPr="7308D925">
        <w:rPr>
          <w:rFonts w:eastAsia="Arial" w:cs="Arial"/>
        </w:rPr>
        <w:t xml:space="preserve">og dokumentleveranser </w:t>
      </w:r>
      <w:r w:rsidR="00D14196" w:rsidRPr="7308D925">
        <w:rPr>
          <w:rFonts w:eastAsia="Arial" w:cs="Arial"/>
        </w:rPr>
        <w:t xml:space="preserve">gjennom </w:t>
      </w:r>
      <w:r w:rsidR="003D381B" w:rsidRPr="7308D925">
        <w:rPr>
          <w:rFonts w:eastAsia="Arial" w:cs="Arial"/>
        </w:rPr>
        <w:t xml:space="preserve">alle </w:t>
      </w:r>
      <w:r w:rsidR="00D14196" w:rsidRPr="7308D925">
        <w:rPr>
          <w:rFonts w:eastAsia="Arial" w:cs="Arial"/>
        </w:rPr>
        <w:t xml:space="preserve">prosjektets faser, bl.a. utarbeidelse av </w:t>
      </w:r>
      <w:r w:rsidR="003D381B" w:rsidRPr="7308D925">
        <w:rPr>
          <w:rFonts w:eastAsia="Arial" w:cs="Arial"/>
        </w:rPr>
        <w:t xml:space="preserve">planer for testing, idriftsetting, prøvedrift og opplæring av driftspersonalet. </w:t>
      </w:r>
      <w:r w:rsidRPr="00C236BE">
        <w:rPr>
          <w:rFonts w:eastAsia="Arial" w:cs="Arial"/>
        </w:rPr>
        <w:br/>
      </w:r>
      <w:r w:rsidR="76B24E7F" w:rsidRPr="00C236BE">
        <w:rPr>
          <w:rFonts w:eastAsia="Arial" w:cs="Arial"/>
        </w:rPr>
        <w:t>Prosjektet skal følge "NS 3935 Integrerte Tekniske Bygningsinstallasjoner (ITB)»</w:t>
      </w:r>
    </w:p>
    <w:p w14:paraId="5E8B035B" w14:textId="77777777" w:rsidR="004B50CA" w:rsidRPr="00C236BE" w:rsidRDefault="004B50CA" w:rsidP="7A230CF6">
      <w:pPr>
        <w:pStyle w:val="Tekst"/>
        <w:rPr>
          <w:rFonts w:eastAsia="Arial" w:cs="Arial"/>
        </w:rPr>
      </w:pPr>
    </w:p>
    <w:p w14:paraId="612B6EB6" w14:textId="77777777" w:rsidR="002B3875" w:rsidRPr="003E0DDB" w:rsidRDefault="002B3875" w:rsidP="00D24BD1">
      <w:pPr>
        <w:pStyle w:val="Overskrift2"/>
        <w:rPr>
          <w:rFonts w:eastAsia="Arial"/>
        </w:rPr>
      </w:pPr>
      <w:bookmarkStart w:id="30" w:name="_Toc532478389"/>
      <w:bookmarkStart w:id="31" w:name="_Toc75914818"/>
      <w:bookmarkStart w:id="32" w:name="_Toc207280343"/>
      <w:r w:rsidRPr="7A230CF6">
        <w:rPr>
          <w:rFonts w:eastAsia="Arial"/>
        </w:rPr>
        <w:t>SHA</w:t>
      </w:r>
      <w:bookmarkEnd w:id="30"/>
      <w:bookmarkEnd w:id="31"/>
      <w:bookmarkEnd w:id="32"/>
    </w:p>
    <w:p w14:paraId="5A432B4F" w14:textId="77777777" w:rsidR="002B3875" w:rsidRPr="00393FAA" w:rsidRDefault="002B3875" w:rsidP="7A230CF6">
      <w:pPr>
        <w:pStyle w:val="Tekst"/>
        <w:rPr>
          <w:rFonts w:eastAsia="Arial" w:cs="Arial"/>
          <w:color w:val="auto"/>
        </w:rPr>
      </w:pPr>
      <w:r w:rsidRPr="7A230CF6">
        <w:rPr>
          <w:rFonts w:eastAsia="Arial" w:cs="Arial"/>
          <w:color w:val="auto"/>
        </w:rPr>
        <w:t>Det forutsettes at PG har god kunnskap om arbeidsmiljølovgivningen slik at prosjekterte løsninger kan gjennomføres i tråd med forskrift om utførelse av arbeid og arbeidsplass</w:t>
      </w:r>
      <w:r w:rsidR="00D0144E" w:rsidRPr="7A230CF6">
        <w:rPr>
          <w:rFonts w:eastAsia="Arial" w:cs="Arial"/>
          <w:color w:val="auto"/>
        </w:rPr>
        <w:t>forskriften</w:t>
      </w:r>
      <w:r w:rsidRPr="7A230CF6">
        <w:rPr>
          <w:rFonts w:eastAsia="Arial" w:cs="Arial"/>
          <w:color w:val="auto"/>
        </w:rPr>
        <w:t xml:space="preserve">. </w:t>
      </w:r>
    </w:p>
    <w:p w14:paraId="5DE164D1" w14:textId="77777777" w:rsidR="005319F9" w:rsidRDefault="002B3875" w:rsidP="7A230CF6">
      <w:pPr>
        <w:pStyle w:val="Tekst"/>
        <w:rPr>
          <w:rFonts w:eastAsia="Arial" w:cs="Arial"/>
          <w:color w:val="auto"/>
        </w:rPr>
      </w:pPr>
      <w:r w:rsidRPr="7A230CF6">
        <w:rPr>
          <w:rFonts w:eastAsia="Arial" w:cs="Arial"/>
          <w:color w:val="auto"/>
        </w:rPr>
        <w:t>PG ska</w:t>
      </w:r>
      <w:r w:rsidR="005319F9" w:rsidRPr="7A230CF6">
        <w:rPr>
          <w:rFonts w:eastAsia="Arial" w:cs="Arial"/>
          <w:color w:val="auto"/>
        </w:rPr>
        <w:t>l:</w:t>
      </w:r>
    </w:p>
    <w:p w14:paraId="2AE58E14" w14:textId="77777777" w:rsidR="002B3875" w:rsidRPr="00393FAA" w:rsidRDefault="002B3875" w:rsidP="009201B2">
      <w:pPr>
        <w:pStyle w:val="Tekst"/>
        <w:numPr>
          <w:ilvl w:val="0"/>
          <w:numId w:val="3"/>
        </w:numPr>
        <w:ind w:left="1276" w:hanging="425"/>
        <w:rPr>
          <w:rFonts w:eastAsia="Arial" w:cs="Arial"/>
          <w:color w:val="auto"/>
        </w:rPr>
      </w:pPr>
      <w:r w:rsidRPr="7A230CF6">
        <w:rPr>
          <w:rFonts w:eastAsia="Arial" w:cs="Arial"/>
          <w:color w:val="auto"/>
        </w:rPr>
        <w:t xml:space="preserve">til </w:t>
      </w:r>
      <w:r w:rsidR="00D0144E" w:rsidRPr="7A230CF6">
        <w:rPr>
          <w:rFonts w:eastAsia="Arial" w:cs="Arial"/>
          <w:color w:val="auto"/>
        </w:rPr>
        <w:t>enhver</w:t>
      </w:r>
      <w:r w:rsidRPr="7A230CF6">
        <w:rPr>
          <w:rFonts w:eastAsia="Arial" w:cs="Arial"/>
          <w:color w:val="auto"/>
        </w:rPr>
        <w:t xml:space="preserve"> tid kunne dokumentere hvordan bestemmelsen i byggherreforskriften §17 er ivaretatt.</w:t>
      </w:r>
    </w:p>
    <w:p w14:paraId="43885B2D" w14:textId="77777777" w:rsidR="002B3875" w:rsidRPr="00393FAA" w:rsidRDefault="002B3875" w:rsidP="009201B2">
      <w:pPr>
        <w:pStyle w:val="Tekst"/>
        <w:numPr>
          <w:ilvl w:val="0"/>
          <w:numId w:val="3"/>
        </w:numPr>
        <w:ind w:left="1276" w:hanging="425"/>
        <w:rPr>
          <w:rFonts w:eastAsia="Arial" w:cs="Arial"/>
          <w:color w:val="auto"/>
        </w:rPr>
      </w:pPr>
      <w:r w:rsidRPr="7A230CF6">
        <w:rPr>
          <w:rFonts w:eastAsia="Arial" w:cs="Arial"/>
          <w:color w:val="auto"/>
        </w:rPr>
        <w:t>dokumentere gjennom risikovurderinger at hensynet til sikkerhet, helse og arbeidsmiljø ivaretas gjennom valg av arkitektoniske eller tekniske løsninger. Risikovurderingen skal beskrive risikoreduserende tiltak som skal ha følgende prioritering:</w:t>
      </w:r>
    </w:p>
    <w:p w14:paraId="611E92E1" w14:textId="77777777" w:rsidR="002B3875" w:rsidRPr="00393FAA" w:rsidRDefault="002B3875" w:rsidP="009201B2">
      <w:pPr>
        <w:pStyle w:val="Tekst"/>
        <w:numPr>
          <w:ilvl w:val="1"/>
          <w:numId w:val="4"/>
        </w:numPr>
        <w:ind w:left="1701"/>
        <w:rPr>
          <w:rFonts w:eastAsia="Arial" w:cs="Arial"/>
          <w:color w:val="auto"/>
        </w:rPr>
      </w:pPr>
      <w:r w:rsidRPr="7A230CF6">
        <w:rPr>
          <w:rFonts w:eastAsia="Arial" w:cs="Arial"/>
          <w:color w:val="auto"/>
        </w:rPr>
        <w:t xml:space="preserve">Eliminere risikoen ved valg av arkitektoniske eller tekniske løsninger slik at arbeidet på byggeplass kan foregå i henhold til </w:t>
      </w:r>
      <w:r w:rsidR="00D0144E" w:rsidRPr="7A230CF6">
        <w:rPr>
          <w:rFonts w:eastAsia="Arial" w:cs="Arial"/>
          <w:color w:val="auto"/>
        </w:rPr>
        <w:t>arbeidsmiljø</w:t>
      </w:r>
      <w:r w:rsidRPr="7A230CF6">
        <w:rPr>
          <w:rFonts w:eastAsia="Arial" w:cs="Arial"/>
          <w:color w:val="auto"/>
        </w:rPr>
        <w:t>lovgivningen.</w:t>
      </w:r>
    </w:p>
    <w:p w14:paraId="6CF5B127" w14:textId="6033D6C4" w:rsidR="002B3875" w:rsidRPr="00393FAA" w:rsidRDefault="002B3875" w:rsidP="009201B2">
      <w:pPr>
        <w:pStyle w:val="Tekst"/>
        <w:numPr>
          <w:ilvl w:val="1"/>
          <w:numId w:val="4"/>
        </w:numPr>
        <w:ind w:left="1701"/>
        <w:rPr>
          <w:rFonts w:eastAsia="Arial" w:cs="Arial"/>
          <w:color w:val="auto"/>
        </w:rPr>
      </w:pPr>
      <w:r w:rsidRPr="7A230CF6">
        <w:rPr>
          <w:rFonts w:eastAsia="Arial" w:cs="Arial"/>
          <w:color w:val="auto"/>
        </w:rPr>
        <w:t xml:space="preserve">Redusere risikoen til akseptabelt nivå med beskrivelse av spesifikke tiltak i de tilfeller det ikke </w:t>
      </w:r>
      <w:r w:rsidR="001D1897">
        <w:rPr>
          <w:rFonts w:eastAsia="Arial" w:cs="Arial"/>
          <w:color w:val="auto"/>
        </w:rPr>
        <w:t>er</w:t>
      </w:r>
      <w:r w:rsidRPr="7A230CF6">
        <w:rPr>
          <w:rFonts w:eastAsia="Arial" w:cs="Arial"/>
          <w:color w:val="auto"/>
        </w:rPr>
        <w:t xml:space="preserve"> mulig å eliminere risikoen iht</w:t>
      </w:r>
      <w:r w:rsidR="004F119A" w:rsidRPr="7A230CF6">
        <w:rPr>
          <w:rFonts w:eastAsia="Arial" w:cs="Arial"/>
          <w:color w:val="auto"/>
        </w:rPr>
        <w:t>.</w:t>
      </w:r>
      <w:r w:rsidRPr="7A230CF6">
        <w:rPr>
          <w:rFonts w:eastAsia="Arial" w:cs="Arial"/>
          <w:color w:val="auto"/>
        </w:rPr>
        <w:t xml:space="preserve"> punktet over.</w:t>
      </w:r>
    </w:p>
    <w:p w14:paraId="3D2B18BD" w14:textId="0290E37A" w:rsidR="002B3875" w:rsidRPr="00393FAA" w:rsidRDefault="002B3875" w:rsidP="7A230CF6">
      <w:pPr>
        <w:pStyle w:val="Tekst"/>
        <w:rPr>
          <w:rFonts w:eastAsia="Arial" w:cs="Arial"/>
          <w:color w:val="auto"/>
        </w:rPr>
      </w:pPr>
      <w:r w:rsidRPr="00BB6342">
        <w:rPr>
          <w:rFonts w:eastAsia="Arial" w:cs="Arial"/>
          <w:color w:val="auto"/>
        </w:rPr>
        <w:t>meddele byggherren om risikoforhold som vil kreve spesifikke tiltak ved utførelsen av arbeidene slik at disse kan innarbeides i SHA-planen.</w:t>
      </w:r>
      <w:r w:rsidR="005F5A67">
        <w:rPr>
          <w:rFonts w:eastAsia="Arial" w:cs="Arial"/>
          <w:color w:val="auto"/>
        </w:rPr>
        <w:t xml:space="preserve"> </w:t>
      </w:r>
      <w:r w:rsidR="007869CF" w:rsidRPr="00097712">
        <w:rPr>
          <w:rFonts w:eastAsia="Arial"/>
          <w:color w:val="auto"/>
        </w:rPr>
        <w:t>Risikovurderinger skal gjøres etter prinsippene i NS 5814 Risikovurderinger.</w:t>
      </w:r>
      <w:r w:rsidR="00FF53EF">
        <w:rPr>
          <w:rFonts w:eastAsia="Arial"/>
          <w:color w:val="auto"/>
        </w:rPr>
        <w:t xml:space="preserve"> Dette </w:t>
      </w:r>
      <w:r w:rsidR="007869CF" w:rsidRPr="00097712">
        <w:rPr>
          <w:rFonts w:eastAsia="Arial"/>
          <w:color w:val="auto"/>
        </w:rPr>
        <w:t>skal som minimum gjøres ved start og slutt av hver fase, og vedlikeholdes løpende underveis i oppdraget. Risikovurderinger skal framlegges for Statsbygg på forespørsel</w:t>
      </w:r>
      <w:r w:rsidR="001B496A" w:rsidRPr="00097712">
        <w:rPr>
          <w:rFonts w:eastAsia="Arial"/>
          <w:color w:val="auto"/>
        </w:rPr>
        <w:t>.</w:t>
      </w:r>
    </w:p>
    <w:p w14:paraId="5CE1AE54" w14:textId="77777777" w:rsidR="00B2316A" w:rsidRDefault="00393FAA" w:rsidP="7A230CF6">
      <w:pPr>
        <w:pStyle w:val="Tekst"/>
        <w:rPr>
          <w:rFonts w:eastAsia="Arial" w:cs="Arial"/>
          <w:color w:val="auto"/>
        </w:rPr>
      </w:pPr>
      <w:r w:rsidRPr="382B6DF9">
        <w:rPr>
          <w:rFonts w:eastAsia="Arial" w:cs="Arial"/>
          <w:color w:val="auto"/>
        </w:rPr>
        <w:t>Det skal også gjennomføres risikovurdering av forhold knyttet til driftsfasen. Det skal velges arkitektoniske og tekniske løsninger som gjør det mulig å utføre driftsoppgaver på en forsvarlig måte i tråd med arbeidsmiljølovgivningen. I de tilfeller hvor det kreves spesielle tiltak for å kunne utføre arbeidet på en forsvarlig måte, skal tiltakene fremgå i FDV-dokumentasjonen.</w:t>
      </w:r>
    </w:p>
    <w:p w14:paraId="1CE7A9F2" w14:textId="77777777" w:rsidR="00D633F0" w:rsidRPr="00360BCA" w:rsidRDefault="00B2316A" w:rsidP="00205B1A">
      <w:pPr>
        <w:pStyle w:val="Tekst"/>
        <w:rPr>
          <w:rFonts w:eastAsia="Arial" w:cs="Arial"/>
          <w:color w:val="auto"/>
        </w:rPr>
      </w:pPr>
      <w:r>
        <w:rPr>
          <w:rFonts w:eastAsia="Arial" w:cs="Arial"/>
          <w:color w:val="auto"/>
        </w:rPr>
        <w:t xml:space="preserve">I </w:t>
      </w:r>
      <w:r w:rsidR="00A118BA">
        <w:rPr>
          <w:rFonts w:eastAsia="Arial" w:cs="Arial"/>
          <w:color w:val="auto"/>
        </w:rPr>
        <w:t>egenerklæringen</w:t>
      </w:r>
      <w:r>
        <w:rPr>
          <w:rFonts w:eastAsia="Arial" w:cs="Arial"/>
          <w:color w:val="auto"/>
        </w:rPr>
        <w:t xml:space="preserve"> </w:t>
      </w:r>
      <w:r w:rsidR="00205B1A">
        <w:rPr>
          <w:rFonts w:eastAsia="Arial" w:cs="Arial"/>
          <w:color w:val="auto"/>
        </w:rPr>
        <w:t>som skal vedl</w:t>
      </w:r>
      <w:r w:rsidR="00AB4EBC">
        <w:rPr>
          <w:rFonts w:eastAsia="Arial" w:cs="Arial"/>
          <w:color w:val="auto"/>
        </w:rPr>
        <w:t>e</w:t>
      </w:r>
      <w:r w:rsidR="00205B1A">
        <w:rPr>
          <w:rFonts w:eastAsia="Arial" w:cs="Arial"/>
          <w:color w:val="auto"/>
        </w:rPr>
        <w:t xml:space="preserve">gges søknad </w:t>
      </w:r>
      <w:r w:rsidR="00205B1A" w:rsidRPr="00360BCA">
        <w:rPr>
          <w:rFonts w:eastAsia="Arial" w:cs="Arial"/>
          <w:color w:val="auto"/>
        </w:rPr>
        <w:t xml:space="preserve">om arbeidstilsynets samtykke i.h.t. arbeidsmiljøloven </w:t>
      </w:r>
      <w:r w:rsidR="00E23DD4" w:rsidRPr="00360BCA">
        <w:rPr>
          <w:rFonts w:eastAsia="Arial" w:cs="Arial"/>
          <w:color w:val="auto"/>
        </w:rPr>
        <w:t>§</w:t>
      </w:r>
      <w:r w:rsidR="00205B1A" w:rsidRPr="00360BCA">
        <w:rPr>
          <w:rFonts w:eastAsia="Arial" w:cs="Arial"/>
          <w:color w:val="auto"/>
        </w:rPr>
        <w:t xml:space="preserve">18-9, skal </w:t>
      </w:r>
      <w:r w:rsidR="005C232C" w:rsidRPr="00360BCA">
        <w:rPr>
          <w:rFonts w:eastAsia="Arial" w:cs="Arial"/>
          <w:color w:val="auto"/>
        </w:rPr>
        <w:t>Statsbygg</w:t>
      </w:r>
      <w:r w:rsidR="002814E8" w:rsidRPr="00360BCA">
        <w:rPr>
          <w:rFonts w:eastAsia="Arial" w:cs="Arial"/>
          <w:color w:val="auto"/>
        </w:rPr>
        <w:t xml:space="preserve"> varsles særskilt dersom det velges løsninger som ikke er i samsvar med </w:t>
      </w:r>
      <w:r w:rsidR="005C232C" w:rsidRPr="00360BCA">
        <w:rPr>
          <w:rFonts w:eastAsia="Arial" w:cs="Arial"/>
          <w:color w:val="auto"/>
        </w:rPr>
        <w:t>arbeidstilsynets</w:t>
      </w:r>
      <w:r w:rsidR="002814E8" w:rsidRPr="00360BCA">
        <w:rPr>
          <w:rFonts w:eastAsia="Arial" w:cs="Arial"/>
          <w:color w:val="auto"/>
        </w:rPr>
        <w:t xml:space="preserve"> preaksepterte </w:t>
      </w:r>
      <w:r w:rsidR="005C232C" w:rsidRPr="00360BCA">
        <w:rPr>
          <w:rFonts w:eastAsia="Arial" w:cs="Arial"/>
          <w:color w:val="auto"/>
        </w:rPr>
        <w:t>løsninger</w:t>
      </w:r>
      <w:r w:rsidR="002814E8" w:rsidRPr="00360BCA">
        <w:rPr>
          <w:rFonts w:eastAsia="Arial" w:cs="Arial"/>
          <w:color w:val="auto"/>
        </w:rPr>
        <w:t xml:space="preserve">. </w:t>
      </w:r>
      <w:r w:rsidR="00E77DC8" w:rsidRPr="00360BCA">
        <w:rPr>
          <w:rFonts w:eastAsia="Arial" w:cs="Arial"/>
          <w:color w:val="auto"/>
        </w:rPr>
        <w:t>Det</w:t>
      </w:r>
      <w:r w:rsidR="005C232C" w:rsidRPr="00360BCA">
        <w:rPr>
          <w:rFonts w:eastAsia="Arial" w:cs="Arial"/>
          <w:color w:val="auto"/>
        </w:rPr>
        <w:t>te</w:t>
      </w:r>
      <w:r w:rsidR="00E77DC8" w:rsidRPr="00360BCA">
        <w:rPr>
          <w:rFonts w:eastAsia="Arial" w:cs="Arial"/>
          <w:color w:val="auto"/>
        </w:rPr>
        <w:t xml:space="preserve"> gjelder f.ek</w:t>
      </w:r>
      <w:r w:rsidR="00AF20D6" w:rsidRPr="00360BCA">
        <w:rPr>
          <w:rFonts w:eastAsia="Arial" w:cs="Arial"/>
          <w:color w:val="auto"/>
        </w:rPr>
        <w:t>s</w:t>
      </w:r>
      <w:r w:rsidR="00E77DC8" w:rsidRPr="00360BCA">
        <w:rPr>
          <w:rFonts w:eastAsia="Arial" w:cs="Arial"/>
          <w:color w:val="auto"/>
        </w:rPr>
        <w:t>.</w:t>
      </w:r>
    </w:p>
    <w:p w14:paraId="43479B3E" w14:textId="77777777" w:rsidR="00D060C7" w:rsidRPr="00973D4E" w:rsidRDefault="00E77DC8" w:rsidP="009201B2">
      <w:pPr>
        <w:pStyle w:val="Tekst"/>
        <w:numPr>
          <w:ilvl w:val="0"/>
          <w:numId w:val="6"/>
        </w:numPr>
        <w:ind w:left="1276" w:hanging="425"/>
        <w:rPr>
          <w:rFonts w:eastAsia="Arial" w:cs="Arial"/>
          <w:color w:val="auto"/>
        </w:rPr>
      </w:pPr>
      <w:r w:rsidRPr="006D28AF">
        <w:rPr>
          <w:rFonts w:eastAsia="Arial" w:cs="Arial"/>
        </w:rPr>
        <w:t xml:space="preserve">bruk av tilkomstteknikk </w:t>
      </w:r>
      <w:r w:rsidR="005C232C" w:rsidRPr="006D28AF">
        <w:rPr>
          <w:rFonts w:eastAsia="Arial" w:cs="Arial"/>
        </w:rPr>
        <w:t>(</w:t>
      </w:r>
      <w:r w:rsidR="001E1651" w:rsidRPr="006D28AF">
        <w:rPr>
          <w:rFonts w:eastAsia="Arial" w:cs="Arial"/>
        </w:rPr>
        <w:t xml:space="preserve">arbeid i tau) </w:t>
      </w:r>
      <w:r w:rsidRPr="006D28AF">
        <w:rPr>
          <w:rFonts w:eastAsia="Arial" w:cs="Arial"/>
        </w:rPr>
        <w:t>til drift og vedl</w:t>
      </w:r>
      <w:r w:rsidR="005C232C" w:rsidRPr="006D28AF">
        <w:rPr>
          <w:rFonts w:eastAsia="Arial" w:cs="Arial"/>
        </w:rPr>
        <w:t>i</w:t>
      </w:r>
      <w:r w:rsidRPr="006D28AF">
        <w:rPr>
          <w:rFonts w:eastAsia="Arial" w:cs="Arial"/>
        </w:rPr>
        <w:t>keholdsoppgaver</w:t>
      </w:r>
    </w:p>
    <w:p w14:paraId="22D7D333" w14:textId="69E298DF" w:rsidR="00D060C7" w:rsidRPr="00973D4E" w:rsidRDefault="00AF20D6" w:rsidP="009201B2">
      <w:pPr>
        <w:pStyle w:val="Tekst"/>
        <w:numPr>
          <w:ilvl w:val="0"/>
          <w:numId w:val="6"/>
        </w:numPr>
        <w:ind w:left="1276" w:hanging="425"/>
        <w:rPr>
          <w:rFonts w:eastAsia="Arial" w:cs="Arial"/>
          <w:color w:val="auto"/>
        </w:rPr>
      </w:pPr>
      <w:r w:rsidRPr="006D28AF">
        <w:rPr>
          <w:rFonts w:eastAsia="Arial" w:cs="Arial"/>
        </w:rPr>
        <w:t>lave takhøyder i tekniske rom / mellometasjer som gir utfordringer med ergonomi</w:t>
      </w:r>
    </w:p>
    <w:p w14:paraId="69B4FE97" w14:textId="397ACE8E" w:rsidR="0E05436F" w:rsidRDefault="00823BDB" w:rsidP="29958530">
      <w:pPr>
        <w:pStyle w:val="Tekst"/>
        <w:rPr>
          <w:rFonts w:eastAsia="Arial" w:cs="Arial"/>
          <w:color w:val="auto"/>
        </w:rPr>
      </w:pPr>
      <w:r w:rsidRPr="006D28AF">
        <w:rPr>
          <w:rFonts w:eastAsia="Arial" w:cs="Arial"/>
          <w:color w:val="auto"/>
        </w:rPr>
        <w:t xml:space="preserve">Alle </w:t>
      </w:r>
      <w:r w:rsidR="00567C20" w:rsidRPr="006D28AF">
        <w:rPr>
          <w:rFonts w:eastAsia="Arial" w:cs="Arial"/>
          <w:color w:val="auto"/>
        </w:rPr>
        <w:t>relevante</w:t>
      </w:r>
      <w:r w:rsidRPr="006D28AF">
        <w:rPr>
          <w:rFonts w:eastAsia="Arial" w:cs="Arial"/>
          <w:color w:val="auto"/>
        </w:rPr>
        <w:t xml:space="preserve"> utredninger, fagrapporter </w:t>
      </w:r>
      <w:r w:rsidR="00436D26" w:rsidRPr="006D28AF">
        <w:rPr>
          <w:rFonts w:eastAsia="Arial" w:cs="Arial"/>
          <w:color w:val="auto"/>
        </w:rPr>
        <w:t>m.m</w:t>
      </w:r>
      <w:r w:rsidR="00221C01">
        <w:rPr>
          <w:rFonts w:eastAsia="Arial" w:cs="Arial"/>
          <w:color w:val="auto"/>
        </w:rPr>
        <w:t>.</w:t>
      </w:r>
      <w:r w:rsidRPr="006D28AF">
        <w:rPr>
          <w:rFonts w:eastAsia="Arial" w:cs="Arial"/>
          <w:color w:val="auto"/>
        </w:rPr>
        <w:t xml:space="preserve"> fra PG</w:t>
      </w:r>
      <w:r w:rsidR="007857BB" w:rsidRPr="006D28AF">
        <w:rPr>
          <w:rFonts w:eastAsia="Arial" w:cs="Arial"/>
          <w:color w:val="auto"/>
        </w:rPr>
        <w:t xml:space="preserve"> og / el</w:t>
      </w:r>
      <w:r w:rsidRPr="006D28AF">
        <w:rPr>
          <w:rFonts w:eastAsia="Arial" w:cs="Arial"/>
          <w:color w:val="auto"/>
        </w:rPr>
        <w:t>ler andre konsulenter/rådgivere</w:t>
      </w:r>
      <w:r w:rsidR="002407AD" w:rsidRPr="006D28AF">
        <w:rPr>
          <w:rFonts w:eastAsia="Arial" w:cs="Arial"/>
          <w:color w:val="auto"/>
        </w:rPr>
        <w:t xml:space="preserve"> skal </w:t>
      </w:r>
      <w:r w:rsidRPr="006D28AF">
        <w:rPr>
          <w:rFonts w:eastAsia="Arial" w:cs="Arial"/>
          <w:color w:val="auto"/>
        </w:rPr>
        <w:t xml:space="preserve">inneholde vurdering av </w:t>
      </w:r>
      <w:r w:rsidR="00035CC5" w:rsidRPr="006D28AF">
        <w:rPr>
          <w:rFonts w:eastAsia="Arial" w:cs="Arial"/>
          <w:color w:val="auto"/>
        </w:rPr>
        <w:t>risiko</w:t>
      </w:r>
      <w:r w:rsidR="00C02E2E" w:rsidRPr="006D28AF">
        <w:rPr>
          <w:rFonts w:eastAsia="Arial" w:cs="Arial"/>
          <w:color w:val="auto"/>
        </w:rPr>
        <w:t xml:space="preserve"> </w:t>
      </w:r>
      <w:r w:rsidR="00035CC5" w:rsidRPr="006D28AF">
        <w:rPr>
          <w:rFonts w:eastAsia="Arial" w:cs="Arial"/>
          <w:color w:val="auto"/>
        </w:rPr>
        <w:t xml:space="preserve">knyttet </w:t>
      </w:r>
      <w:r w:rsidR="00C02E2E" w:rsidRPr="006D28AF">
        <w:rPr>
          <w:rFonts w:eastAsia="Arial" w:cs="Arial"/>
          <w:color w:val="auto"/>
        </w:rPr>
        <w:t xml:space="preserve">SHA i </w:t>
      </w:r>
      <w:r w:rsidR="007F07CC" w:rsidRPr="006D28AF">
        <w:rPr>
          <w:rFonts w:eastAsia="Arial" w:cs="Arial"/>
          <w:color w:val="auto"/>
        </w:rPr>
        <w:t xml:space="preserve">under utførelsen av </w:t>
      </w:r>
      <w:r w:rsidR="00035CC5" w:rsidRPr="006D28AF">
        <w:rPr>
          <w:rFonts w:eastAsia="Arial" w:cs="Arial"/>
          <w:color w:val="auto"/>
        </w:rPr>
        <w:t>arbeidene</w:t>
      </w:r>
      <w:r w:rsidR="007F07CC" w:rsidRPr="006D28AF">
        <w:rPr>
          <w:rFonts w:eastAsia="Arial" w:cs="Arial"/>
          <w:color w:val="auto"/>
        </w:rPr>
        <w:t>.</w:t>
      </w:r>
    </w:p>
    <w:p w14:paraId="651FF08D" w14:textId="4E6B1AF3" w:rsidR="00D5664B" w:rsidRDefault="00767CCA" w:rsidP="002761A7">
      <w:pPr>
        <w:pStyle w:val="Tekst"/>
        <w:rPr>
          <w:rFonts w:eastAsia="Arial" w:cs="Arial"/>
          <w:color w:val="auto"/>
        </w:rPr>
      </w:pPr>
      <w:r w:rsidRPr="00D5664B">
        <w:rPr>
          <w:rFonts w:eastAsia="Arial" w:cs="Arial"/>
          <w:color w:val="auto"/>
        </w:rPr>
        <w:t>De prosjekterende skal rapportere i henhold til "Perioderapport SHA prosjektering"</w:t>
      </w:r>
      <w:r w:rsidR="0050654E" w:rsidRPr="00D5664B">
        <w:rPr>
          <w:rFonts w:eastAsia="Arial" w:cs="Arial"/>
          <w:color w:val="auto"/>
        </w:rPr>
        <w:t xml:space="preserve"> </w:t>
      </w:r>
      <w:r w:rsidR="00367EF1" w:rsidRPr="00D5664B">
        <w:rPr>
          <w:rFonts w:eastAsia="Arial" w:cs="Arial"/>
          <w:color w:val="auto"/>
        </w:rPr>
        <w:t>(</w:t>
      </w:r>
      <w:hyperlink r:id="rId12">
        <w:r w:rsidR="00367EF1" w:rsidRPr="00D5664B">
          <w:rPr>
            <w:rFonts w:eastAsia="Arial" w:cs="Arial"/>
            <w:color w:val="auto"/>
          </w:rPr>
          <w:t>https://forms.office.com/e/ippQdtE6pb</w:t>
        </w:r>
      </w:hyperlink>
      <w:r w:rsidR="00367EF1" w:rsidRPr="00D5664B">
        <w:rPr>
          <w:rFonts w:eastAsia="Arial" w:cs="Arial"/>
          <w:color w:val="auto"/>
        </w:rPr>
        <w:t>)</w:t>
      </w:r>
      <w:r w:rsidR="002D46CE" w:rsidRPr="00D5664B">
        <w:rPr>
          <w:rFonts w:eastAsia="Arial" w:cs="Arial"/>
          <w:color w:val="auto"/>
        </w:rPr>
        <w:t xml:space="preserve"> </w:t>
      </w:r>
      <w:r w:rsidR="0050654E" w:rsidRPr="00D5664B">
        <w:rPr>
          <w:rFonts w:eastAsia="Arial" w:cs="Arial"/>
          <w:color w:val="auto"/>
        </w:rPr>
        <w:t>f</w:t>
      </w:r>
      <w:r w:rsidRPr="00D5664B">
        <w:rPr>
          <w:rFonts w:eastAsia="Arial" w:cs="Arial"/>
          <w:color w:val="auto"/>
        </w:rPr>
        <w:t>or å sikre grunnlag for koordinering og</w:t>
      </w:r>
      <w:r w:rsidR="009201B2">
        <w:rPr>
          <w:rFonts w:eastAsia="Arial" w:cs="Arial"/>
          <w:color w:val="auto"/>
        </w:rPr>
        <w:t xml:space="preserve"> </w:t>
      </w:r>
      <w:r w:rsidRPr="009201B2">
        <w:rPr>
          <w:rFonts w:eastAsia="Arial" w:cs="Arial"/>
          <w:color w:val="auto"/>
        </w:rPr>
        <w:t xml:space="preserve">oppfølging av pliktene i byggherreforskriften §17 og arbeidsmiljøloven §18-9 i den aktuelle prosjekteringskontrakten, samt tilrettelegging for samhandling og dialog. Skjemaet skal fylles ut av ansvarlig prosjekterende for aktuelt fagområde. For </w:t>
      </w:r>
      <w:proofErr w:type="spellStart"/>
      <w:r w:rsidRPr="009201B2">
        <w:rPr>
          <w:rFonts w:eastAsia="Arial" w:cs="Arial"/>
          <w:color w:val="auto"/>
        </w:rPr>
        <w:t>gruppekontrakter</w:t>
      </w:r>
      <w:proofErr w:type="spellEnd"/>
      <w:r w:rsidRPr="009201B2">
        <w:rPr>
          <w:rFonts w:eastAsia="Arial" w:cs="Arial"/>
          <w:color w:val="auto"/>
        </w:rPr>
        <w:t xml:space="preserve"> må skjemaet fylles ut av prosjekteringsgruppeleder (PGL). Rapporteringen skal som minimum skje ved milepælene:</w:t>
      </w:r>
    </w:p>
    <w:p w14:paraId="1013274B" w14:textId="392F42BC" w:rsidR="5CD7F9AF" w:rsidRPr="009201B2" w:rsidRDefault="5CD7F9AF" w:rsidP="009201B2">
      <w:pPr>
        <w:pStyle w:val="Tekst"/>
        <w:numPr>
          <w:ilvl w:val="0"/>
          <w:numId w:val="20"/>
        </w:numPr>
        <w:rPr>
          <w:rFonts w:eastAsia="Arial" w:cs="Arial"/>
          <w:color w:val="auto"/>
        </w:rPr>
      </w:pPr>
      <w:r w:rsidRPr="009201B2">
        <w:rPr>
          <w:rFonts w:eastAsia="Arial" w:cs="Arial"/>
          <w:color w:val="auto"/>
        </w:rPr>
        <w:t>Skisseprosjekt</w:t>
      </w:r>
    </w:p>
    <w:p w14:paraId="014D3456" w14:textId="6F4D9D9C" w:rsidR="5CD7F9AF" w:rsidRDefault="5CD7F9AF" w:rsidP="009201B2">
      <w:pPr>
        <w:pStyle w:val="Tekst"/>
        <w:numPr>
          <w:ilvl w:val="0"/>
          <w:numId w:val="19"/>
        </w:numPr>
        <w:rPr>
          <w:rFonts w:eastAsia="Segoe UI"/>
        </w:rPr>
      </w:pPr>
      <w:r w:rsidRPr="2BF5D69F">
        <w:rPr>
          <w:rFonts w:eastAsia="Arial" w:cs="Arial"/>
          <w:color w:val="auto"/>
        </w:rPr>
        <w:t>Forprosjekt</w:t>
      </w:r>
    </w:p>
    <w:p w14:paraId="18D430E4" w14:textId="5FE8F4CF" w:rsidR="5CD7F9AF" w:rsidRDefault="5CD7F9AF" w:rsidP="009201B2">
      <w:pPr>
        <w:pStyle w:val="Tekst"/>
        <w:numPr>
          <w:ilvl w:val="0"/>
          <w:numId w:val="19"/>
        </w:numPr>
        <w:rPr>
          <w:rFonts w:eastAsia="Segoe UI"/>
        </w:rPr>
      </w:pPr>
      <w:r w:rsidRPr="2BF5D69F">
        <w:rPr>
          <w:rFonts w:eastAsia="Arial" w:cs="Arial"/>
          <w:color w:val="auto"/>
        </w:rPr>
        <w:t>Søknad om rammetillatelse</w:t>
      </w:r>
    </w:p>
    <w:p w14:paraId="0CF6A4FE" w14:textId="0CDD734E" w:rsidR="5CD7F9AF" w:rsidRDefault="5CD7F9AF" w:rsidP="009201B2">
      <w:pPr>
        <w:pStyle w:val="Tekst"/>
        <w:numPr>
          <w:ilvl w:val="0"/>
          <w:numId w:val="19"/>
        </w:numPr>
        <w:rPr>
          <w:rFonts w:eastAsia="Segoe UI"/>
        </w:rPr>
      </w:pPr>
      <w:r w:rsidRPr="2BF5D69F">
        <w:rPr>
          <w:rFonts w:eastAsia="Arial" w:cs="Arial"/>
          <w:color w:val="auto"/>
        </w:rPr>
        <w:t>Ferdigstillelse beskrivelser og tegninger til konkurransegrunnlag</w:t>
      </w:r>
    </w:p>
    <w:p w14:paraId="6CE282B9" w14:textId="6FCBE917" w:rsidR="5CD7F9AF" w:rsidRDefault="5CD7F9AF" w:rsidP="009201B2">
      <w:pPr>
        <w:pStyle w:val="Tekst"/>
        <w:numPr>
          <w:ilvl w:val="0"/>
          <w:numId w:val="19"/>
        </w:numPr>
        <w:rPr>
          <w:rFonts w:eastAsia="Segoe UI"/>
        </w:rPr>
      </w:pPr>
      <w:r w:rsidRPr="2BF5D69F">
        <w:rPr>
          <w:rFonts w:eastAsia="Arial" w:cs="Arial"/>
          <w:color w:val="auto"/>
        </w:rPr>
        <w:t>Søknader om igangsettingstillatelse</w:t>
      </w:r>
    </w:p>
    <w:p w14:paraId="4DEC2DA2" w14:textId="6BE17139" w:rsidR="122C9995" w:rsidRDefault="122C9995" w:rsidP="122C9995">
      <w:pPr>
        <w:pStyle w:val="Tekst"/>
        <w:rPr>
          <w:rFonts w:eastAsia="Arial" w:cs="Arial"/>
          <w:color w:val="auto"/>
        </w:rPr>
      </w:pPr>
    </w:p>
    <w:p w14:paraId="546FFC94" w14:textId="77777777" w:rsidR="000C6C82" w:rsidRPr="00393FAA" w:rsidRDefault="000C6C82" w:rsidP="00D24BD1">
      <w:pPr>
        <w:pStyle w:val="Overskrift2"/>
        <w:rPr>
          <w:rFonts w:eastAsia="Arial"/>
        </w:rPr>
      </w:pPr>
      <w:bookmarkStart w:id="33" w:name="_Toc511202433"/>
      <w:bookmarkStart w:id="34" w:name="_Toc532478390"/>
      <w:bookmarkStart w:id="35" w:name="_Toc75914819"/>
      <w:bookmarkStart w:id="36" w:name="_Toc207280344"/>
      <w:r w:rsidRPr="7A230CF6">
        <w:rPr>
          <w:rFonts w:eastAsia="Arial"/>
        </w:rPr>
        <w:t>Areal – og volumoppsett</w:t>
      </w:r>
      <w:bookmarkEnd w:id="33"/>
      <w:bookmarkEnd w:id="34"/>
      <w:bookmarkEnd w:id="35"/>
      <w:bookmarkEnd w:id="36"/>
    </w:p>
    <w:p w14:paraId="6739927B" w14:textId="742A2ECF" w:rsidR="000C6C82" w:rsidRPr="00393FAA" w:rsidRDefault="000C6C82" w:rsidP="7A230CF6">
      <w:pPr>
        <w:widowControl w:val="0"/>
        <w:spacing w:before="120" w:after="120" w:line="240" w:lineRule="auto"/>
        <w:ind w:left="851"/>
        <w:rPr>
          <w:rFonts w:eastAsia="Arial"/>
          <w:color w:val="000000"/>
          <w:lang w:eastAsia="nb-NO"/>
        </w:rPr>
      </w:pPr>
      <w:r w:rsidRPr="7A230CF6">
        <w:rPr>
          <w:rFonts w:eastAsia="Arial"/>
          <w:color w:val="000000" w:themeColor="text1"/>
          <w:lang w:eastAsia="nb-NO"/>
        </w:rPr>
        <w:t>PG skal etter samråd med byggherren (minimum ved hver faseovergang) utarbeide areal- og volumoppsett som underlag for kostnadsberegninger, herunder dokumentere at oppgitt areal er i</w:t>
      </w:r>
      <w:r w:rsidR="00AB1C86" w:rsidRPr="7A230CF6">
        <w:rPr>
          <w:rFonts w:eastAsia="Arial"/>
          <w:color w:val="000000" w:themeColor="text1"/>
          <w:lang w:eastAsia="nb-NO"/>
        </w:rPr>
        <w:t xml:space="preserve"> </w:t>
      </w:r>
      <w:r w:rsidRPr="7A230CF6">
        <w:rPr>
          <w:rFonts w:eastAsia="Arial"/>
          <w:color w:val="000000" w:themeColor="text1"/>
          <w:lang w:eastAsia="nb-NO"/>
        </w:rPr>
        <w:t>h</w:t>
      </w:r>
      <w:r w:rsidR="00577196" w:rsidRPr="7A230CF6">
        <w:rPr>
          <w:rFonts w:eastAsia="Arial"/>
          <w:color w:val="000000" w:themeColor="text1"/>
          <w:lang w:eastAsia="nb-NO"/>
        </w:rPr>
        <w:t xml:space="preserve">enhold til </w:t>
      </w:r>
      <w:r w:rsidRPr="7A230CF6">
        <w:rPr>
          <w:rFonts w:eastAsia="Arial"/>
          <w:color w:val="000000" w:themeColor="text1"/>
          <w:lang w:eastAsia="nb-NO"/>
        </w:rPr>
        <w:t>NS3940 Areal og volumberegninger og veiledningen PA 0502 Areal- og volumer</w:t>
      </w:r>
      <w:r w:rsidR="0047180A" w:rsidRPr="7A230CF6">
        <w:rPr>
          <w:rFonts w:eastAsia="Arial"/>
          <w:color w:val="000000" w:themeColor="text1"/>
          <w:lang w:eastAsia="nb-NO"/>
        </w:rPr>
        <w:t>.</w:t>
      </w:r>
    </w:p>
    <w:p w14:paraId="762C8EB4" w14:textId="48AD76D4" w:rsidR="00BC4C82" w:rsidRPr="000C6C82" w:rsidRDefault="000C6C82" w:rsidP="6E35895C">
      <w:pPr>
        <w:widowControl w:val="0"/>
        <w:spacing w:before="120" w:after="120" w:line="240" w:lineRule="auto"/>
        <w:ind w:left="851"/>
        <w:rPr>
          <w:rFonts w:eastAsia="Arial"/>
          <w:color w:val="000000" w:themeColor="text1"/>
          <w:lang w:eastAsia="nb-NO"/>
        </w:rPr>
      </w:pPr>
      <w:r w:rsidRPr="6E35895C">
        <w:rPr>
          <w:rFonts w:eastAsia="Arial"/>
          <w:color w:val="000000" w:themeColor="text1"/>
          <w:lang w:eastAsia="nb-NO"/>
        </w:rPr>
        <w:t xml:space="preserve">PG må påregne å delta i areal- og volumgjennomgang av BIM–modell (og eventuelle tegninger) som underlag for kostnadsberegninger, herunder redegjøre for arealutvikling og årsaker til dette. </w:t>
      </w:r>
    </w:p>
    <w:p w14:paraId="266B83E8" w14:textId="77777777" w:rsidR="004C6E25" w:rsidRPr="00577196" w:rsidRDefault="004C6E25" w:rsidP="00D24BD1">
      <w:pPr>
        <w:pStyle w:val="Overskrift2"/>
        <w:rPr>
          <w:rFonts w:eastAsia="Arial"/>
        </w:rPr>
      </w:pPr>
      <w:bookmarkStart w:id="37" w:name="_Toc532478391"/>
      <w:bookmarkStart w:id="38" w:name="_Toc75914820"/>
      <w:bookmarkStart w:id="39" w:name="_Toc207280345"/>
      <w:r w:rsidRPr="7A230CF6">
        <w:rPr>
          <w:rFonts w:eastAsia="Arial"/>
        </w:rPr>
        <w:t>Ytre Miljø</w:t>
      </w:r>
      <w:bookmarkEnd w:id="37"/>
      <w:bookmarkEnd w:id="38"/>
      <w:bookmarkEnd w:id="39"/>
    </w:p>
    <w:p w14:paraId="05B02025" w14:textId="730333B3" w:rsidR="00C65EFC" w:rsidRPr="00C65EFC" w:rsidRDefault="004C6E25" w:rsidP="7A230CF6">
      <w:pPr>
        <w:pStyle w:val="Tekst"/>
        <w:rPr>
          <w:rFonts w:eastAsia="Arial" w:cs="Arial"/>
          <w:color w:val="FF0000"/>
        </w:rPr>
      </w:pPr>
      <w:r w:rsidRPr="7E486CE9">
        <w:rPr>
          <w:rFonts w:eastAsia="Arial" w:cs="Arial"/>
          <w:color w:val="auto"/>
        </w:rPr>
        <w:t xml:space="preserve">Prosjektets miljøkrav og miljømål er beskrevet </w:t>
      </w:r>
      <w:r w:rsidR="00174B02" w:rsidRPr="7E486CE9">
        <w:rPr>
          <w:rFonts w:eastAsia="Arial" w:cs="Arial"/>
          <w:color w:val="auto"/>
        </w:rPr>
        <w:t xml:space="preserve">i </w:t>
      </w:r>
      <w:r w:rsidR="00B63C45" w:rsidRPr="7E486CE9">
        <w:rPr>
          <w:rFonts w:eastAsia="Arial" w:cs="Arial"/>
          <w:color w:val="auto"/>
        </w:rPr>
        <w:t>byggeprogrammet</w:t>
      </w:r>
      <w:r w:rsidR="00C65EFC" w:rsidRPr="7E486CE9">
        <w:rPr>
          <w:rFonts w:eastAsia="Arial" w:cs="Arial"/>
          <w:color w:val="auto"/>
        </w:rPr>
        <w:t xml:space="preserve">. </w:t>
      </w:r>
    </w:p>
    <w:p w14:paraId="50CDDC25" w14:textId="77777777" w:rsidR="00AB1C86" w:rsidRPr="00577196" w:rsidRDefault="004C6E25" w:rsidP="7A230CF6">
      <w:pPr>
        <w:pStyle w:val="Tekst"/>
        <w:rPr>
          <w:rFonts w:eastAsia="Arial" w:cs="Arial"/>
          <w:color w:val="auto"/>
        </w:rPr>
      </w:pPr>
      <w:r w:rsidRPr="7A230CF6">
        <w:rPr>
          <w:rFonts w:eastAsia="Arial" w:cs="Arial"/>
          <w:color w:val="auto"/>
        </w:rPr>
        <w:t>PG skal</w:t>
      </w:r>
      <w:r w:rsidR="00AB1C86" w:rsidRPr="7A230CF6">
        <w:rPr>
          <w:rFonts w:eastAsia="Arial" w:cs="Arial"/>
          <w:color w:val="auto"/>
        </w:rPr>
        <w:t>:</w:t>
      </w:r>
    </w:p>
    <w:p w14:paraId="048353D5" w14:textId="77777777" w:rsidR="00C65EFC" w:rsidRPr="00C65EFC" w:rsidRDefault="00C65EFC" w:rsidP="009201B2">
      <w:pPr>
        <w:pStyle w:val="Tekst"/>
        <w:numPr>
          <w:ilvl w:val="0"/>
          <w:numId w:val="6"/>
        </w:numPr>
        <w:ind w:left="1276" w:hanging="425"/>
        <w:rPr>
          <w:rFonts w:eastAsia="Arial" w:cs="Arial"/>
        </w:rPr>
      </w:pPr>
      <w:r w:rsidRPr="7A230CF6">
        <w:rPr>
          <w:rFonts w:eastAsia="Arial" w:cs="Arial"/>
        </w:rPr>
        <w:t xml:space="preserve">i eget </w:t>
      </w:r>
      <w:bookmarkStart w:id="40" w:name="_Hlk202342290"/>
      <w:r w:rsidRPr="7A230CF6">
        <w:rPr>
          <w:rFonts w:eastAsia="Arial" w:cs="Arial"/>
        </w:rPr>
        <w:t xml:space="preserve">Miljøoppfølgingsprogram (MOP iht. NS3466:2009) </w:t>
      </w:r>
      <w:bookmarkEnd w:id="40"/>
      <w:r w:rsidRPr="7A230CF6">
        <w:rPr>
          <w:rFonts w:eastAsia="Arial" w:cs="Arial"/>
        </w:rPr>
        <w:t xml:space="preserve">dokumentere hvordan prosjektets miljømål er hensyntatt og lagt til grunn i alle relevante vurderinger og anbefalinger. </w:t>
      </w:r>
    </w:p>
    <w:p w14:paraId="3D33C46E" w14:textId="77777777" w:rsidR="00AB1C86" w:rsidRPr="00577196" w:rsidRDefault="004C6E25" w:rsidP="009201B2">
      <w:pPr>
        <w:pStyle w:val="Tekst"/>
        <w:numPr>
          <w:ilvl w:val="0"/>
          <w:numId w:val="6"/>
        </w:numPr>
        <w:ind w:left="1276" w:hanging="425"/>
        <w:rPr>
          <w:rFonts w:eastAsia="Arial" w:cs="Arial"/>
        </w:rPr>
      </w:pPr>
      <w:r w:rsidRPr="7A230CF6">
        <w:rPr>
          <w:rFonts w:eastAsia="Arial" w:cs="Arial"/>
        </w:rPr>
        <w:t>utarbeide LCC-analyse og klimagassregnskap</w:t>
      </w:r>
    </w:p>
    <w:p w14:paraId="060396B1" w14:textId="173461BE" w:rsidR="004C6E25" w:rsidRPr="00577196" w:rsidRDefault="004C6E25" w:rsidP="009201B2">
      <w:pPr>
        <w:pStyle w:val="Tekst"/>
        <w:numPr>
          <w:ilvl w:val="0"/>
          <w:numId w:val="6"/>
        </w:numPr>
        <w:ind w:left="1276" w:hanging="425"/>
        <w:rPr>
          <w:rFonts w:eastAsia="Arial" w:cs="Arial"/>
        </w:rPr>
      </w:pPr>
      <w:r w:rsidRPr="7A230CF6">
        <w:rPr>
          <w:rFonts w:eastAsia="Arial" w:cs="Arial"/>
        </w:rPr>
        <w:t xml:space="preserve">utarbeide </w:t>
      </w:r>
      <w:r w:rsidR="00221C01" w:rsidRPr="7A230CF6">
        <w:rPr>
          <w:rFonts w:eastAsia="Arial" w:cs="Arial"/>
        </w:rPr>
        <w:t>alternativsvurderinger</w:t>
      </w:r>
      <w:r w:rsidRPr="7A230CF6">
        <w:rPr>
          <w:rFonts w:eastAsia="Arial" w:cs="Arial"/>
        </w:rPr>
        <w:t xml:space="preserve"> med hensyn</w:t>
      </w:r>
      <w:r w:rsidR="00AB1C86" w:rsidRPr="7A230CF6">
        <w:rPr>
          <w:rFonts w:eastAsia="Arial" w:cs="Arial"/>
        </w:rPr>
        <w:t xml:space="preserve"> på energinivå basert på lokale </w:t>
      </w:r>
      <w:r w:rsidRPr="7A230CF6">
        <w:rPr>
          <w:rFonts w:eastAsia="Arial" w:cs="Arial"/>
        </w:rPr>
        <w:t>klimadata og reelle brukslaster og driftstider</w:t>
      </w:r>
    </w:p>
    <w:p w14:paraId="52B8B8E6" w14:textId="77777777" w:rsidR="00C65EFC" w:rsidRPr="00C65EFC" w:rsidRDefault="00C65EFC" w:rsidP="009201B2">
      <w:pPr>
        <w:pStyle w:val="Tekst"/>
        <w:numPr>
          <w:ilvl w:val="0"/>
          <w:numId w:val="6"/>
        </w:numPr>
        <w:ind w:left="1276" w:hanging="425"/>
        <w:rPr>
          <w:rFonts w:eastAsia="Arial" w:cs="Arial"/>
        </w:rPr>
      </w:pPr>
      <w:r w:rsidRPr="7A230CF6">
        <w:rPr>
          <w:rFonts w:eastAsia="Arial" w:cs="Arial"/>
        </w:rPr>
        <w:t>lage en energiberegning for bygget basert på lokale klimadata og reelle brukslaster og driftstider i forprosjektet.</w:t>
      </w:r>
    </w:p>
    <w:p w14:paraId="139A3D07" w14:textId="77777777" w:rsidR="004C6E25" w:rsidRPr="00577196" w:rsidRDefault="004C6E25" w:rsidP="009201B2">
      <w:pPr>
        <w:pStyle w:val="Tekst"/>
        <w:numPr>
          <w:ilvl w:val="0"/>
          <w:numId w:val="6"/>
        </w:numPr>
        <w:ind w:left="1276" w:hanging="425"/>
        <w:rPr>
          <w:rFonts w:eastAsia="Arial" w:cs="Arial"/>
        </w:rPr>
      </w:pPr>
      <w:r w:rsidRPr="7A230CF6">
        <w:rPr>
          <w:rFonts w:eastAsia="Arial" w:cs="Arial"/>
        </w:rPr>
        <w:t>beregne «Beregnet energi</w:t>
      </w:r>
      <w:r w:rsidR="00AB1C86" w:rsidRPr="7A230CF6">
        <w:rPr>
          <w:rFonts w:eastAsia="Arial" w:cs="Arial"/>
        </w:rPr>
        <w:t>behov» for bygget etter NS 3031</w:t>
      </w:r>
      <w:r w:rsidR="00C65EFC" w:rsidRPr="7A230CF6">
        <w:rPr>
          <w:rFonts w:eastAsia="Arial" w:cs="Arial"/>
        </w:rPr>
        <w:t xml:space="preserve"> i løpet av skisseprosjektet</w:t>
      </w:r>
    </w:p>
    <w:p w14:paraId="1F23F77B" w14:textId="77777777" w:rsidR="00C65EFC" w:rsidRDefault="004C6E25" w:rsidP="009201B2">
      <w:pPr>
        <w:pStyle w:val="Tekst"/>
        <w:numPr>
          <w:ilvl w:val="0"/>
          <w:numId w:val="6"/>
        </w:numPr>
        <w:ind w:left="1276" w:hanging="425"/>
        <w:rPr>
          <w:rFonts w:eastAsia="Arial" w:cs="Arial"/>
        </w:rPr>
      </w:pPr>
      <w:r w:rsidRPr="7A230CF6">
        <w:rPr>
          <w:rFonts w:eastAsia="Arial" w:cs="Arial"/>
        </w:rPr>
        <w:t>dokumentere oppfyllelse av forventet energi- og oppvarmingsmerke før avtale om utleie av bygningen blir inngått, jf. Energimerkeforskriften.</w:t>
      </w:r>
    </w:p>
    <w:p w14:paraId="41D9FD87" w14:textId="77777777" w:rsidR="00C65EFC" w:rsidRDefault="00C65EFC" w:rsidP="009201B2">
      <w:pPr>
        <w:pStyle w:val="Tekst"/>
        <w:numPr>
          <w:ilvl w:val="0"/>
          <w:numId w:val="6"/>
        </w:numPr>
        <w:ind w:left="1276" w:hanging="425"/>
        <w:rPr>
          <w:rFonts w:eastAsia="Arial" w:cs="Arial"/>
        </w:rPr>
      </w:pPr>
      <w:r w:rsidRPr="7A230CF6">
        <w:rPr>
          <w:rFonts w:eastAsia="Arial" w:cs="Arial"/>
        </w:rPr>
        <w:t>utarbeide klimagassregnskap i henhold til Statsbyggs rutiner for bruk av klimagassregnskap.no.</w:t>
      </w:r>
    </w:p>
    <w:p w14:paraId="62E007B2" w14:textId="77777777" w:rsidR="00BC4C82" w:rsidRPr="00C65EFC" w:rsidRDefault="00BC4C82" w:rsidP="7A230CF6">
      <w:pPr>
        <w:pStyle w:val="Tekst"/>
        <w:rPr>
          <w:rFonts w:eastAsia="Arial" w:cs="Arial"/>
        </w:rPr>
      </w:pPr>
    </w:p>
    <w:p w14:paraId="479427D5" w14:textId="48AFDF34" w:rsidR="004C6E25" w:rsidRPr="00577196" w:rsidRDefault="004C6E25" w:rsidP="00D24BD1">
      <w:pPr>
        <w:pStyle w:val="Overskrift2"/>
        <w:rPr>
          <w:rFonts w:eastAsia="Arial"/>
        </w:rPr>
      </w:pPr>
      <w:bookmarkStart w:id="41" w:name="_Toc512340470"/>
      <w:bookmarkStart w:id="42" w:name="_Toc532478392"/>
      <w:bookmarkStart w:id="43" w:name="_Toc75914821"/>
      <w:bookmarkStart w:id="44" w:name="_Toc207280346"/>
      <w:bookmarkEnd w:id="41"/>
      <w:r w:rsidRPr="382B6DF9">
        <w:rPr>
          <w:rFonts w:eastAsia="Arial"/>
        </w:rPr>
        <w:t>Kvalitet</w:t>
      </w:r>
      <w:r w:rsidR="15E46319" w:rsidRPr="382B6DF9">
        <w:rPr>
          <w:rFonts w:eastAsia="Arial"/>
        </w:rPr>
        <w:t>ssikring</w:t>
      </w:r>
      <w:bookmarkEnd w:id="42"/>
      <w:bookmarkEnd w:id="43"/>
      <w:bookmarkEnd w:id="44"/>
    </w:p>
    <w:p w14:paraId="19C8ED00" w14:textId="77777777" w:rsidR="004C6E25" w:rsidRPr="00577196" w:rsidRDefault="004C6E25" w:rsidP="7A230CF6">
      <w:pPr>
        <w:pStyle w:val="Tekst"/>
        <w:rPr>
          <w:rFonts w:eastAsia="Arial" w:cs="Arial"/>
        </w:rPr>
      </w:pPr>
      <w:r w:rsidRPr="7A230CF6">
        <w:rPr>
          <w:rFonts w:eastAsia="Arial" w:cs="Arial"/>
        </w:rPr>
        <w:t xml:space="preserve">Et dokumentert system for sikring av kvalitet, ref. NS 8401, skal ligge til grunn for en prosjekttilpasset kvalitetsplan for oppdraget. </w:t>
      </w:r>
    </w:p>
    <w:p w14:paraId="4C38CB94" w14:textId="6BF083DA" w:rsidR="004C6E25" w:rsidRDefault="004C6E25" w:rsidP="7A230CF6">
      <w:pPr>
        <w:pStyle w:val="Tekst"/>
        <w:rPr>
          <w:rFonts w:eastAsia="Arial" w:cs="Arial"/>
        </w:rPr>
      </w:pPr>
      <w:r w:rsidRPr="7A230CF6">
        <w:rPr>
          <w:rFonts w:eastAsia="Arial" w:cs="Arial"/>
        </w:rPr>
        <w:t>Kvalitetsplanen skal baseres på tilbyderens kvalitetssystem og prinsippene i ISO 10005:2005 Systemer for kvalitetsstyring - Retningslinjer for kvalitetsplaner.</w:t>
      </w:r>
    </w:p>
    <w:p w14:paraId="04FF252E" w14:textId="77777777" w:rsidR="00F45D1E" w:rsidRDefault="00F45D1E" w:rsidP="7A230CF6">
      <w:pPr>
        <w:pStyle w:val="Tekst"/>
        <w:rPr>
          <w:rFonts w:eastAsia="Arial" w:cs="Arial"/>
        </w:rPr>
      </w:pPr>
    </w:p>
    <w:p w14:paraId="39E6B78B" w14:textId="77777777" w:rsidR="00566E82" w:rsidRPr="00685910" w:rsidRDefault="001F2557" w:rsidP="00D24BD1">
      <w:pPr>
        <w:pStyle w:val="Overskrift1"/>
        <w:rPr>
          <w:rFonts w:eastAsia="Arial"/>
        </w:rPr>
      </w:pPr>
      <w:bookmarkStart w:id="45" w:name="_Toc512340472"/>
      <w:bookmarkStart w:id="46" w:name="_Toc532478393"/>
      <w:bookmarkStart w:id="47" w:name="_Toc75914822"/>
      <w:bookmarkStart w:id="48" w:name="_Toc207280347"/>
      <w:bookmarkEnd w:id="45"/>
      <w:r w:rsidRPr="7A230CF6">
        <w:rPr>
          <w:rFonts w:eastAsia="Arial"/>
        </w:rPr>
        <w:t>P</w:t>
      </w:r>
      <w:r w:rsidR="00832D34" w:rsidRPr="7A230CF6">
        <w:rPr>
          <w:rFonts w:eastAsia="Arial"/>
        </w:rPr>
        <w:t>rosjektering av bygninger og uteområder</w:t>
      </w:r>
      <w:bookmarkEnd w:id="46"/>
      <w:bookmarkEnd w:id="47"/>
      <w:bookmarkEnd w:id="48"/>
    </w:p>
    <w:p w14:paraId="631C33F9" w14:textId="77777777" w:rsidR="001F2557" w:rsidRDefault="00832D34" w:rsidP="00D24BD1">
      <w:pPr>
        <w:pStyle w:val="Overskrift2"/>
        <w:rPr>
          <w:rFonts w:eastAsia="Arial"/>
        </w:rPr>
      </w:pPr>
      <w:bookmarkStart w:id="49" w:name="_Toc532478394"/>
      <w:bookmarkStart w:id="50" w:name="_Toc75914823"/>
      <w:bookmarkStart w:id="51" w:name="_Toc207280348"/>
      <w:r w:rsidRPr="7A230CF6">
        <w:rPr>
          <w:rFonts w:eastAsia="Arial"/>
        </w:rPr>
        <w:t>Planleggingsfasen (</w:t>
      </w:r>
      <w:r w:rsidR="008968A9" w:rsidRPr="7A230CF6">
        <w:rPr>
          <w:rFonts w:eastAsia="Arial"/>
        </w:rPr>
        <w:t>«</w:t>
      </w:r>
      <w:r w:rsidRPr="7A230CF6">
        <w:rPr>
          <w:rFonts w:eastAsia="Arial"/>
        </w:rPr>
        <w:t>Planlegge</w:t>
      </w:r>
      <w:r w:rsidR="008968A9" w:rsidRPr="7A230CF6">
        <w:rPr>
          <w:rFonts w:eastAsia="Arial"/>
        </w:rPr>
        <w:t>»</w:t>
      </w:r>
      <w:r w:rsidRPr="7A230CF6">
        <w:rPr>
          <w:rFonts w:eastAsia="Arial"/>
        </w:rPr>
        <w:t>)</w:t>
      </w:r>
      <w:bookmarkEnd w:id="49"/>
      <w:bookmarkEnd w:id="50"/>
      <w:bookmarkEnd w:id="51"/>
    </w:p>
    <w:p w14:paraId="4C02C78D" w14:textId="77777777" w:rsidR="0051525D" w:rsidRPr="0051525D" w:rsidRDefault="0051525D" w:rsidP="7A230CF6">
      <w:pPr>
        <w:pStyle w:val="Tekst"/>
        <w:rPr>
          <w:rFonts w:eastAsia="Arial" w:cs="Arial"/>
        </w:rPr>
      </w:pPr>
      <w:r w:rsidRPr="7A230CF6">
        <w:rPr>
          <w:rFonts w:eastAsia="Arial" w:cs="Arial"/>
        </w:rPr>
        <w:t>Planleggingsfasen omfatter skisseprosjekt og forprosjekt.</w:t>
      </w:r>
    </w:p>
    <w:p w14:paraId="21AE3BE0" w14:textId="77777777" w:rsidR="00EF2322" w:rsidRPr="00685910" w:rsidRDefault="00832D34" w:rsidP="00D24BD1">
      <w:pPr>
        <w:pStyle w:val="Overskrift3"/>
        <w:rPr>
          <w:rFonts w:eastAsia="Arial"/>
        </w:rPr>
      </w:pPr>
      <w:bookmarkStart w:id="52" w:name="_Toc532478395"/>
      <w:bookmarkStart w:id="53" w:name="_Toc75914824"/>
      <w:bookmarkStart w:id="54" w:name="_Toc207280349"/>
      <w:r w:rsidRPr="382B6DF9">
        <w:rPr>
          <w:rFonts w:eastAsia="Arial"/>
        </w:rPr>
        <w:t>S</w:t>
      </w:r>
      <w:r w:rsidR="00EF2322" w:rsidRPr="382B6DF9">
        <w:rPr>
          <w:rFonts w:eastAsia="Arial"/>
        </w:rPr>
        <w:t>kisseprosjekt</w:t>
      </w:r>
      <w:bookmarkEnd w:id="52"/>
      <w:bookmarkEnd w:id="53"/>
      <w:bookmarkEnd w:id="54"/>
    </w:p>
    <w:p w14:paraId="343BB713" w14:textId="45BCCBDC" w:rsidR="0017149A" w:rsidRPr="008D30E9" w:rsidRDefault="0017149A" w:rsidP="7A230CF6">
      <w:pPr>
        <w:pStyle w:val="Tekst"/>
        <w:rPr>
          <w:rFonts w:eastAsia="Arial" w:cs="Arial"/>
        </w:rPr>
      </w:pPr>
      <w:r w:rsidRPr="2B87763F">
        <w:rPr>
          <w:rFonts w:eastAsia="Arial" w:cs="Arial"/>
        </w:rPr>
        <w:t>Ved avsluttet skisseprosjekt skal de prosjekterte løsninger være brakt til et nivå der relevante alternative prinsippvalg og hovedsystemløsninger er omtalt med fordeler og ulemper</w:t>
      </w:r>
      <w:r w:rsidR="26CB3D47" w:rsidRPr="2B87763F">
        <w:rPr>
          <w:rFonts w:eastAsia="Arial" w:cs="Arial"/>
        </w:rPr>
        <w:t>. Videre skal det gis anbefalinger med hen</w:t>
      </w:r>
      <w:r w:rsidR="340B065B" w:rsidRPr="2B87763F">
        <w:rPr>
          <w:rFonts w:eastAsia="Arial" w:cs="Arial"/>
        </w:rPr>
        <w:t>s</w:t>
      </w:r>
      <w:r w:rsidR="26CB3D47" w:rsidRPr="2B87763F">
        <w:rPr>
          <w:rFonts w:eastAsia="Arial" w:cs="Arial"/>
        </w:rPr>
        <w:t xml:space="preserve">yn til </w:t>
      </w:r>
      <w:r w:rsidRPr="2B87763F">
        <w:rPr>
          <w:rFonts w:eastAsia="Arial" w:cs="Arial"/>
        </w:rPr>
        <w:t xml:space="preserve">hvilke av disse løsningene det </w:t>
      </w:r>
      <w:r w:rsidR="42052F16" w:rsidRPr="2B87763F">
        <w:rPr>
          <w:rFonts w:eastAsia="Arial" w:cs="Arial"/>
        </w:rPr>
        <w:t xml:space="preserve">skal </w:t>
      </w:r>
      <w:r w:rsidRPr="2B87763F">
        <w:rPr>
          <w:rFonts w:eastAsia="Arial" w:cs="Arial"/>
        </w:rPr>
        <w:t>arbeide</w:t>
      </w:r>
      <w:r w:rsidR="38792F52" w:rsidRPr="2B87763F">
        <w:rPr>
          <w:rFonts w:eastAsia="Arial" w:cs="Arial"/>
        </w:rPr>
        <w:t>s</w:t>
      </w:r>
      <w:r w:rsidRPr="2B87763F">
        <w:rPr>
          <w:rFonts w:eastAsia="Arial" w:cs="Arial"/>
        </w:rPr>
        <w:t xml:space="preserve"> videre med i forprosjekt, samt hvilke utredninger som er påkrevd i den forbindelse. </w:t>
      </w:r>
    </w:p>
    <w:p w14:paraId="71EB1E4E" w14:textId="77777777" w:rsidR="00024484" w:rsidRPr="009763C0" w:rsidRDefault="00024484" w:rsidP="7A230CF6">
      <w:pPr>
        <w:pStyle w:val="Tekst"/>
        <w:rPr>
          <w:rFonts w:eastAsia="Arial" w:cs="Arial"/>
        </w:rPr>
      </w:pPr>
      <w:r w:rsidRPr="7A230CF6">
        <w:rPr>
          <w:rFonts w:eastAsia="Arial" w:cs="Arial"/>
        </w:rPr>
        <w:t>PG skal utarbeide kostnadskalkyler iht. NS 3451 og livssykluskostnader (LCC) iht. NS 3454, begge iht. veiledningen «</w:t>
      </w:r>
      <w:r w:rsidR="008968A9" w:rsidRPr="7A230CF6">
        <w:rPr>
          <w:rFonts w:eastAsia="Arial" w:cs="Arial"/>
        </w:rPr>
        <w:t xml:space="preserve">PA 0501 </w:t>
      </w:r>
      <w:r w:rsidRPr="7A230CF6">
        <w:rPr>
          <w:rFonts w:eastAsia="Arial" w:cs="Arial"/>
        </w:rPr>
        <w:t>Kostnadskalkyler»</w:t>
      </w:r>
      <w:r w:rsidR="00F8715D" w:rsidRPr="7A230CF6">
        <w:rPr>
          <w:rFonts w:eastAsia="Arial" w:cs="Arial"/>
        </w:rPr>
        <w:t xml:space="preserve"> på www.statsbygg.no</w:t>
      </w:r>
      <w:r w:rsidRPr="7A230CF6">
        <w:rPr>
          <w:rFonts w:eastAsia="Arial" w:cs="Arial"/>
        </w:rPr>
        <w:t>.</w:t>
      </w:r>
      <w:r w:rsidR="00222C38" w:rsidRPr="7A230CF6">
        <w:rPr>
          <w:rFonts w:eastAsia="Arial" w:cs="Arial"/>
        </w:rPr>
        <w:t xml:space="preserve"> </w:t>
      </w:r>
    </w:p>
    <w:p w14:paraId="63F67E56" w14:textId="0731D98E" w:rsidR="00B714D3" w:rsidRDefault="0017149A" w:rsidP="7A230CF6">
      <w:pPr>
        <w:pStyle w:val="Tekst"/>
        <w:rPr>
          <w:rFonts w:eastAsia="Arial" w:cs="Arial"/>
          <w:color w:val="FF0000"/>
        </w:rPr>
      </w:pPr>
      <w:r w:rsidRPr="7E486CE9">
        <w:rPr>
          <w:rFonts w:eastAsia="Arial" w:cs="Arial"/>
        </w:rPr>
        <w:t xml:space="preserve">Dokumentasjon av skisseprosjekt avtales nærmere med Statsbygg, og skal </w:t>
      </w:r>
      <w:r w:rsidR="008C3F5C" w:rsidRPr="7E486CE9">
        <w:rPr>
          <w:rFonts w:eastAsia="Arial" w:cs="Arial"/>
        </w:rPr>
        <w:t xml:space="preserve">fremgå av omforent leveranseplan. Dokumentasjonen skal </w:t>
      </w:r>
      <w:r w:rsidR="001F2557" w:rsidRPr="7E486CE9">
        <w:rPr>
          <w:rFonts w:eastAsia="Arial" w:cs="Arial"/>
        </w:rPr>
        <w:t>inneholde en overordnet dokumentasjon av spørsmål som har vært vurdert i skissefasen</w:t>
      </w:r>
      <w:r w:rsidR="00936158" w:rsidRPr="7E486CE9">
        <w:rPr>
          <w:rFonts w:eastAsia="Arial" w:cs="Arial"/>
        </w:rPr>
        <w:t>, inkl</w:t>
      </w:r>
      <w:r w:rsidR="008B6B50" w:rsidRPr="7E486CE9">
        <w:rPr>
          <w:rFonts w:eastAsia="Arial" w:cs="Arial"/>
        </w:rPr>
        <w:t>.</w:t>
      </w:r>
      <w:r w:rsidR="00936158" w:rsidRPr="7E486CE9">
        <w:rPr>
          <w:rFonts w:eastAsia="Arial" w:cs="Arial"/>
        </w:rPr>
        <w:t xml:space="preserve"> de modeller, tegninger, </w:t>
      </w:r>
      <w:r w:rsidRPr="7E486CE9">
        <w:rPr>
          <w:rFonts w:eastAsia="Arial" w:cs="Arial"/>
        </w:rPr>
        <w:t xml:space="preserve">beregninger, beskrivelser og kostnadsoverslag </w:t>
      </w:r>
      <w:r w:rsidR="09C1FDAF" w:rsidRPr="7E486CE9">
        <w:rPr>
          <w:rFonts w:eastAsia="Arial" w:cs="Arial"/>
        </w:rPr>
        <w:t>nødvendig</w:t>
      </w:r>
      <w:r w:rsidRPr="7E486CE9">
        <w:rPr>
          <w:rFonts w:eastAsia="Arial" w:cs="Arial"/>
        </w:rPr>
        <w:t xml:space="preserve"> for Statsbyggs beslutning</w:t>
      </w:r>
      <w:r w:rsidR="291A3782" w:rsidRPr="7E486CE9">
        <w:rPr>
          <w:rFonts w:eastAsia="Arial" w:cs="Arial"/>
        </w:rPr>
        <w:t>er</w:t>
      </w:r>
      <w:r w:rsidRPr="7E486CE9">
        <w:rPr>
          <w:rFonts w:eastAsia="Arial" w:cs="Arial"/>
        </w:rPr>
        <w:t>.</w:t>
      </w:r>
    </w:p>
    <w:p w14:paraId="3FB3068B" w14:textId="77777777" w:rsidR="001F2557" w:rsidRPr="00667C64" w:rsidRDefault="007251F8" w:rsidP="00D24BD1">
      <w:pPr>
        <w:pStyle w:val="Overskrift3"/>
        <w:rPr>
          <w:rFonts w:eastAsia="Arial"/>
        </w:rPr>
      </w:pPr>
      <w:bookmarkStart w:id="55" w:name="_Toc532478396"/>
      <w:bookmarkStart w:id="56" w:name="_Toc75914825"/>
      <w:bookmarkStart w:id="57" w:name="_Toc207280350"/>
      <w:r w:rsidRPr="382B6DF9">
        <w:rPr>
          <w:rFonts w:eastAsia="Arial"/>
        </w:rPr>
        <w:t>F</w:t>
      </w:r>
      <w:r w:rsidR="001F2557" w:rsidRPr="382B6DF9">
        <w:rPr>
          <w:rFonts w:eastAsia="Arial"/>
        </w:rPr>
        <w:t>orprosjek</w:t>
      </w:r>
      <w:r w:rsidR="008B6B50" w:rsidRPr="382B6DF9">
        <w:rPr>
          <w:rFonts w:eastAsia="Arial"/>
        </w:rPr>
        <w:t>t</w:t>
      </w:r>
      <w:bookmarkEnd w:id="55"/>
      <w:bookmarkEnd w:id="56"/>
      <w:bookmarkEnd w:id="57"/>
    </w:p>
    <w:p w14:paraId="520ECACE" w14:textId="77777777" w:rsidR="00FB783A" w:rsidRPr="008D30E9" w:rsidRDefault="00FB783A" w:rsidP="7A230CF6">
      <w:pPr>
        <w:pStyle w:val="Tekst"/>
        <w:rPr>
          <w:rFonts w:eastAsia="Arial" w:cs="Arial"/>
        </w:rPr>
      </w:pPr>
      <w:r w:rsidRPr="7A230CF6">
        <w:rPr>
          <w:rFonts w:eastAsia="Arial" w:cs="Arial"/>
        </w:rPr>
        <w:t xml:space="preserve">I forprosjekt skal PG bearbeide forslagene fra skisseprosjekt på basis av Statsbyggs kommentarer, og legge grunnlag for valg av teknisk, funksjonell og fysisk struktur, og prosjektets endelige form. </w:t>
      </w:r>
    </w:p>
    <w:p w14:paraId="1C87162F" w14:textId="77777777" w:rsidR="003B5009" w:rsidRPr="008D30E9" w:rsidRDefault="003B5009" w:rsidP="7A230CF6">
      <w:pPr>
        <w:pStyle w:val="Tekst"/>
        <w:rPr>
          <w:rFonts w:eastAsia="Arial" w:cs="Arial"/>
        </w:rPr>
      </w:pPr>
      <w:r w:rsidRPr="7A230CF6">
        <w:rPr>
          <w:rFonts w:eastAsia="Arial" w:cs="Arial"/>
        </w:rPr>
        <w:t>Ved avsluttet forprosjekt skal de prosjekterte løsningene være brakt til et nivå der relevante prinsippvalg og hovedsystemløsninger med angitt standard og omfang er omtalt og anbefalt – med tilhørende begrunnelse for valgt alternativ. Forslag til bygningsmessige og tekniske løsninger skal være slik at de kan legges til grunn for detaljprosjektering og/eller kontrahering av totalentreprenør.</w:t>
      </w:r>
    </w:p>
    <w:p w14:paraId="056AB848" w14:textId="77777777" w:rsidR="003B5009" w:rsidRPr="00A73A30" w:rsidRDefault="00B63C45" w:rsidP="7A230CF6">
      <w:pPr>
        <w:pStyle w:val="Tekst"/>
        <w:rPr>
          <w:rFonts w:eastAsia="Arial" w:cs="Arial"/>
        </w:rPr>
      </w:pPr>
      <w:r w:rsidRPr="7A230CF6">
        <w:rPr>
          <w:rFonts w:eastAsia="Arial" w:cs="Arial"/>
        </w:rPr>
        <w:t>E</w:t>
      </w:r>
      <w:r w:rsidR="003B5009" w:rsidRPr="7A230CF6">
        <w:rPr>
          <w:rFonts w:eastAsia="Arial" w:cs="Arial"/>
        </w:rPr>
        <w:t>tterfølgende faser</w:t>
      </w:r>
      <w:r w:rsidRPr="7A230CF6">
        <w:rPr>
          <w:rFonts w:eastAsia="Arial" w:cs="Arial"/>
        </w:rPr>
        <w:t xml:space="preserve"> skal</w:t>
      </w:r>
      <w:r w:rsidR="003B5009" w:rsidRPr="7A230CF6">
        <w:rPr>
          <w:rFonts w:eastAsia="Arial" w:cs="Arial"/>
        </w:rPr>
        <w:t xml:space="preserve"> betraktes som produksjonsfaser der det ikke skal være nødvendig å foreta valg av prinsipper eller systemløsninger som kan påvirke kvalitet eller økonomi</w:t>
      </w:r>
      <w:r w:rsidRPr="7A230CF6">
        <w:rPr>
          <w:rFonts w:eastAsia="Arial" w:cs="Arial"/>
        </w:rPr>
        <w:t>.</w:t>
      </w:r>
    </w:p>
    <w:p w14:paraId="6A2C6644" w14:textId="52BEE159" w:rsidR="00DA6B44" w:rsidRPr="008D30E9" w:rsidRDefault="00DA6B44" w:rsidP="7A230CF6">
      <w:pPr>
        <w:pStyle w:val="Tekst"/>
        <w:rPr>
          <w:rFonts w:eastAsia="Arial" w:cs="Arial"/>
        </w:rPr>
      </w:pPr>
      <w:r w:rsidRPr="382B6DF9">
        <w:rPr>
          <w:rFonts w:eastAsia="Arial" w:cs="Arial"/>
        </w:rPr>
        <w:t>I forprosjektet skal BIM</w:t>
      </w:r>
      <w:r w:rsidR="5FE512FE" w:rsidRPr="382B6DF9">
        <w:rPr>
          <w:rFonts w:eastAsia="Arial" w:cs="Arial"/>
        </w:rPr>
        <w:t>-modellene</w:t>
      </w:r>
      <w:r w:rsidRPr="382B6DF9">
        <w:rPr>
          <w:rFonts w:eastAsia="Arial" w:cs="Arial"/>
        </w:rPr>
        <w:t xml:space="preserve"> være på et nivå der man aktivt kan ta i bruk synkronisering mot kravdatabasen (dRofus).</w:t>
      </w:r>
    </w:p>
    <w:p w14:paraId="25A29B74" w14:textId="77777777" w:rsidR="00352A67" w:rsidRDefault="00024484" w:rsidP="7A230CF6">
      <w:pPr>
        <w:pStyle w:val="Tekst"/>
        <w:rPr>
          <w:rFonts w:eastAsia="Arial" w:cs="Arial"/>
        </w:rPr>
      </w:pPr>
      <w:r w:rsidRPr="7A230CF6">
        <w:rPr>
          <w:rFonts w:eastAsia="Arial" w:cs="Arial"/>
        </w:rPr>
        <w:t>PG skal utarbeide kostnadskalkyler iht. NS 3451 og livssykluskostnader (LCC) iht. NS 3454, begge iht. veiledningen «</w:t>
      </w:r>
      <w:r w:rsidR="00DB552D" w:rsidRPr="7A230CF6">
        <w:rPr>
          <w:rFonts w:eastAsia="Arial" w:cs="Arial"/>
        </w:rPr>
        <w:t xml:space="preserve">PA 0501 </w:t>
      </w:r>
      <w:r w:rsidRPr="7A230CF6">
        <w:rPr>
          <w:rFonts w:eastAsia="Arial" w:cs="Arial"/>
        </w:rPr>
        <w:t>Kostnadskalkyler».</w:t>
      </w:r>
    </w:p>
    <w:p w14:paraId="0DF7A545" w14:textId="710BCB0C" w:rsidR="004B50CA" w:rsidRDefault="00E27558" w:rsidP="7E486CE9">
      <w:pPr>
        <w:pStyle w:val="Tekst"/>
        <w:rPr>
          <w:rFonts w:eastAsia="Arial" w:cs="Arial"/>
        </w:rPr>
      </w:pPr>
      <w:r w:rsidRPr="7E486CE9">
        <w:rPr>
          <w:rFonts w:eastAsia="Arial" w:cs="Arial"/>
        </w:rPr>
        <w:t>D</w:t>
      </w:r>
      <w:r w:rsidR="001F2557" w:rsidRPr="7E486CE9">
        <w:rPr>
          <w:rFonts w:eastAsia="Arial" w:cs="Arial"/>
        </w:rPr>
        <w:t xml:space="preserve">okumentasjon av forprosjekt </w:t>
      </w:r>
      <w:r w:rsidR="0017149A" w:rsidRPr="7E486CE9">
        <w:rPr>
          <w:rFonts w:eastAsia="Arial" w:cs="Arial"/>
        </w:rPr>
        <w:t>avtales nærmere med Statsbygg, og skal</w:t>
      </w:r>
      <w:r w:rsidRPr="7E486CE9">
        <w:rPr>
          <w:rFonts w:eastAsia="Arial" w:cs="Arial"/>
        </w:rPr>
        <w:t xml:space="preserve"> </w:t>
      </w:r>
      <w:r w:rsidR="008C3F5C" w:rsidRPr="7E486CE9">
        <w:rPr>
          <w:rFonts w:eastAsia="Arial" w:cs="Arial"/>
        </w:rPr>
        <w:t xml:space="preserve">fremgå av omforent leveranseplan. Dokumentasjonen skal </w:t>
      </w:r>
      <w:r w:rsidR="00936158" w:rsidRPr="7E486CE9">
        <w:rPr>
          <w:rFonts w:eastAsia="Arial" w:cs="Arial"/>
        </w:rPr>
        <w:t xml:space="preserve">bestå av de modeller, tegninger, </w:t>
      </w:r>
      <w:r w:rsidRPr="7E486CE9">
        <w:rPr>
          <w:rFonts w:eastAsia="Arial" w:cs="Arial"/>
        </w:rPr>
        <w:t>beregninger</w:t>
      </w:r>
      <w:r w:rsidR="0017149A" w:rsidRPr="7E486CE9">
        <w:rPr>
          <w:rFonts w:eastAsia="Arial" w:cs="Arial"/>
        </w:rPr>
        <w:t xml:space="preserve">, </w:t>
      </w:r>
      <w:r w:rsidRPr="7E486CE9">
        <w:rPr>
          <w:rFonts w:eastAsia="Arial" w:cs="Arial"/>
        </w:rPr>
        <w:t>beskrivelser og kostnadsoverslag som behøves for å danne grunnlag for rammesøknad og for Statsbyggs beslutning om videreføring.</w:t>
      </w:r>
    </w:p>
    <w:p w14:paraId="189826A0" w14:textId="77777777" w:rsidR="00BC4C82" w:rsidRPr="00BC4C82" w:rsidRDefault="008968A9" w:rsidP="00BC4C82">
      <w:pPr>
        <w:pStyle w:val="Overskrift2"/>
        <w:rPr>
          <w:rFonts w:eastAsia="Arial"/>
        </w:rPr>
      </w:pPr>
      <w:bookmarkStart w:id="58" w:name="_Toc532478397"/>
      <w:bookmarkStart w:id="59" w:name="_Toc75914826"/>
      <w:bookmarkStart w:id="60" w:name="_Toc207280351"/>
      <w:r w:rsidRPr="7A230CF6">
        <w:rPr>
          <w:rFonts w:eastAsia="Arial"/>
        </w:rPr>
        <w:t>Gjennomføringsfasen («Gjennomføre»)</w:t>
      </w:r>
      <w:bookmarkEnd w:id="58"/>
      <w:bookmarkEnd w:id="59"/>
      <w:bookmarkEnd w:id="60"/>
    </w:p>
    <w:p w14:paraId="200E966D" w14:textId="77777777" w:rsidR="00DA6B44" w:rsidRPr="00DA6B44" w:rsidRDefault="00DA6B44" w:rsidP="7A230CF6">
      <w:pPr>
        <w:pStyle w:val="Tekst"/>
        <w:rPr>
          <w:rFonts w:eastAsia="Arial" w:cs="Arial"/>
        </w:rPr>
      </w:pPr>
      <w:r w:rsidRPr="7A230CF6">
        <w:rPr>
          <w:rFonts w:eastAsia="Arial" w:cs="Arial"/>
        </w:rPr>
        <w:t>Gjennomføringsfasen inneholder detaljprosjektering og bygging.</w:t>
      </w:r>
    </w:p>
    <w:p w14:paraId="6AADA651" w14:textId="77777777" w:rsidR="00EF2322" w:rsidRPr="00667C64" w:rsidRDefault="008968A9" w:rsidP="00D24BD1">
      <w:pPr>
        <w:pStyle w:val="Overskrift3"/>
        <w:rPr>
          <w:rFonts w:eastAsia="Arial"/>
        </w:rPr>
      </w:pPr>
      <w:bookmarkStart w:id="61" w:name="_Toc532478398"/>
      <w:bookmarkStart w:id="62" w:name="_Toc75914827"/>
      <w:bookmarkStart w:id="63" w:name="_Toc207280352"/>
      <w:r w:rsidRPr="382B6DF9">
        <w:rPr>
          <w:rFonts w:eastAsia="Arial"/>
        </w:rPr>
        <w:t>D</w:t>
      </w:r>
      <w:r w:rsidR="00EF2322" w:rsidRPr="382B6DF9">
        <w:rPr>
          <w:rFonts w:eastAsia="Arial"/>
        </w:rPr>
        <w:t>etaljprosjekt</w:t>
      </w:r>
      <w:bookmarkEnd w:id="61"/>
      <w:bookmarkEnd w:id="62"/>
      <w:bookmarkEnd w:id="63"/>
    </w:p>
    <w:p w14:paraId="22D25FA6" w14:textId="77777777" w:rsidR="00EF2322" w:rsidRPr="008308F7" w:rsidRDefault="00313340" w:rsidP="7A230CF6">
      <w:pPr>
        <w:pStyle w:val="Tekst"/>
        <w:rPr>
          <w:rFonts w:eastAsia="Arial" w:cs="Arial"/>
        </w:rPr>
      </w:pPr>
      <w:r w:rsidRPr="7A230CF6">
        <w:rPr>
          <w:rFonts w:eastAsia="Arial" w:cs="Arial"/>
        </w:rPr>
        <w:t>Detaljprosjekt</w:t>
      </w:r>
      <w:r w:rsidR="00EF2322" w:rsidRPr="7A230CF6">
        <w:rPr>
          <w:rFonts w:eastAsia="Arial" w:cs="Arial"/>
        </w:rPr>
        <w:t xml:space="preserve"> omfatter </w:t>
      </w:r>
      <w:r w:rsidR="00DB552D" w:rsidRPr="7A230CF6">
        <w:rPr>
          <w:rFonts w:eastAsia="Arial" w:cs="Arial"/>
        </w:rPr>
        <w:t>bea</w:t>
      </w:r>
      <w:r w:rsidR="00EF2322" w:rsidRPr="7A230CF6">
        <w:rPr>
          <w:rFonts w:eastAsia="Arial" w:cs="Arial"/>
        </w:rPr>
        <w:t xml:space="preserve">rbeidelse av prosjektet fram til ferdige arbeidstegninger til entreprenør. </w:t>
      </w:r>
      <w:r w:rsidR="00DF1F59" w:rsidRPr="7A230CF6">
        <w:rPr>
          <w:rFonts w:eastAsia="Arial" w:cs="Arial"/>
        </w:rPr>
        <w:t xml:space="preserve">Detaljprosjekteringen skal gi detaljert informasjon om hvordan forprosjektets utforming skal omsettes i konkret bygging, slik at resultatet blir som forprosjektet forutsetter. </w:t>
      </w:r>
      <w:r w:rsidR="003339CE" w:rsidRPr="7A230CF6">
        <w:rPr>
          <w:rFonts w:eastAsia="Arial" w:cs="Arial"/>
        </w:rPr>
        <w:t>D</w:t>
      </w:r>
      <w:r w:rsidR="00EF2322" w:rsidRPr="7A230CF6">
        <w:rPr>
          <w:rFonts w:eastAsia="Arial" w:cs="Arial"/>
        </w:rPr>
        <w:t>etaljprosjekt skal omfatte alle relevante fag og gi en samlet oversikt over tekniske løsninger, materialbruk, mengder og kostnader.</w:t>
      </w:r>
    </w:p>
    <w:p w14:paraId="7BAC1E32" w14:textId="77777777" w:rsidR="00936158" w:rsidRPr="008308F7" w:rsidRDefault="00936158" w:rsidP="7A230CF6">
      <w:pPr>
        <w:pStyle w:val="Tekst"/>
        <w:rPr>
          <w:rFonts w:eastAsia="Arial" w:cs="Arial"/>
        </w:rPr>
      </w:pPr>
      <w:r w:rsidRPr="7A230CF6">
        <w:rPr>
          <w:rFonts w:eastAsia="Arial" w:cs="Arial"/>
        </w:rPr>
        <w:t>Detaljprosjekt utarbeides på grunnlag av forprosjekt og entrepriseplan.</w:t>
      </w:r>
    </w:p>
    <w:p w14:paraId="150F5B87" w14:textId="5DD43BE7" w:rsidR="00DF1F59" w:rsidRPr="008308F7" w:rsidRDefault="00EF2322" w:rsidP="7A230CF6">
      <w:pPr>
        <w:pStyle w:val="Tekst"/>
        <w:rPr>
          <w:rFonts w:eastAsia="Arial" w:cs="Arial"/>
        </w:rPr>
      </w:pPr>
      <w:r w:rsidRPr="382B6DF9">
        <w:rPr>
          <w:rFonts w:eastAsia="Arial" w:cs="Arial"/>
        </w:rPr>
        <w:t>I detaljprosjekt foretas ikke endring av prinsipper eller systemløsninger som kan påvirke kvalitet eller økonomi, med mindre dette er akseptert av Statsbygg som en programendring. Ordinær detaljering og mindre vesentlige endringer av løsninger som angitt i godkjent forprosjekt anses som normal prosjektutvikling.</w:t>
      </w:r>
    </w:p>
    <w:p w14:paraId="09370B29" w14:textId="77777777" w:rsidR="00226595" w:rsidRPr="009763C0" w:rsidRDefault="00226595" w:rsidP="7A230CF6">
      <w:pPr>
        <w:pStyle w:val="Tekst"/>
        <w:rPr>
          <w:rFonts w:eastAsia="Arial" w:cs="Arial"/>
        </w:rPr>
      </w:pPr>
      <w:r w:rsidRPr="7A230CF6">
        <w:rPr>
          <w:rFonts w:eastAsia="Arial" w:cs="Arial"/>
        </w:rPr>
        <w:t>Detaljprosjekt</w:t>
      </w:r>
      <w:r w:rsidR="00B714D3" w:rsidRPr="7A230CF6">
        <w:rPr>
          <w:rFonts w:eastAsia="Arial" w:cs="Arial"/>
        </w:rPr>
        <w:t>et</w:t>
      </w:r>
      <w:r w:rsidRPr="7A230CF6">
        <w:rPr>
          <w:rFonts w:eastAsia="Arial" w:cs="Arial"/>
        </w:rPr>
        <w:t xml:space="preserve"> skal ende opp med konkurransegrunnlag for entrepriser i henhold til prosjektets entrepriseplan</w:t>
      </w:r>
      <w:r w:rsidR="00450621" w:rsidRPr="7A230CF6">
        <w:rPr>
          <w:rFonts w:eastAsia="Arial" w:cs="Arial"/>
        </w:rPr>
        <w:t>.</w:t>
      </w:r>
    </w:p>
    <w:p w14:paraId="1FB3D174" w14:textId="733AB733" w:rsidR="00226595" w:rsidRDefault="00226595" w:rsidP="7A230CF6">
      <w:pPr>
        <w:pStyle w:val="Tekst"/>
        <w:rPr>
          <w:rFonts w:eastAsia="Arial" w:cs="Arial"/>
        </w:rPr>
      </w:pPr>
      <w:r w:rsidRPr="382B6DF9">
        <w:rPr>
          <w:rFonts w:eastAsia="Arial" w:cs="Arial"/>
        </w:rPr>
        <w:t>BIM-modellen</w:t>
      </w:r>
      <w:r w:rsidR="0C8E421F" w:rsidRPr="382B6DF9">
        <w:rPr>
          <w:rFonts w:eastAsia="Arial" w:cs="Arial"/>
        </w:rPr>
        <w:t xml:space="preserve">e </w:t>
      </w:r>
      <w:r w:rsidR="3E503EA6" w:rsidRPr="382B6DF9">
        <w:rPr>
          <w:rFonts w:eastAsia="Arial" w:cs="Arial"/>
        </w:rPr>
        <w:t xml:space="preserve">(eller tegningene) </w:t>
      </w:r>
      <w:r w:rsidRPr="382B6DF9">
        <w:rPr>
          <w:rFonts w:eastAsia="Arial" w:cs="Arial"/>
        </w:rPr>
        <w:t>skal inneha nød</w:t>
      </w:r>
      <w:r w:rsidR="00936158" w:rsidRPr="382B6DF9">
        <w:rPr>
          <w:rFonts w:eastAsia="Arial" w:cs="Arial"/>
        </w:rPr>
        <w:t xml:space="preserve">vendig detaljering for å kunne inngå i </w:t>
      </w:r>
      <w:r w:rsidRPr="382B6DF9">
        <w:rPr>
          <w:rFonts w:eastAsia="Arial" w:cs="Arial"/>
        </w:rPr>
        <w:t>entreprisepakker iht. NS 3420</w:t>
      </w:r>
      <w:r w:rsidR="00916B82" w:rsidRPr="382B6DF9">
        <w:rPr>
          <w:rFonts w:eastAsia="Arial" w:cs="Arial"/>
        </w:rPr>
        <w:t xml:space="preserve"> og</w:t>
      </w:r>
      <w:r w:rsidRPr="382B6DF9">
        <w:rPr>
          <w:rFonts w:eastAsia="Arial" w:cs="Arial"/>
        </w:rPr>
        <w:t xml:space="preserve"> kunne fungere som arbeids</w:t>
      </w:r>
      <w:r w:rsidR="3F378597" w:rsidRPr="382B6DF9">
        <w:rPr>
          <w:rFonts w:eastAsia="Arial" w:cs="Arial"/>
        </w:rPr>
        <w:t>underlag</w:t>
      </w:r>
      <w:r w:rsidR="00450621" w:rsidRPr="382B6DF9">
        <w:rPr>
          <w:rFonts w:eastAsia="Arial" w:cs="Arial"/>
        </w:rPr>
        <w:t>.</w:t>
      </w:r>
    </w:p>
    <w:p w14:paraId="50771366" w14:textId="77777777" w:rsidR="00714045" w:rsidRDefault="00226595" w:rsidP="7A230CF6">
      <w:pPr>
        <w:pStyle w:val="Tekst"/>
        <w:rPr>
          <w:rFonts w:eastAsia="Arial" w:cs="Arial"/>
        </w:rPr>
      </w:pPr>
      <w:r w:rsidRPr="7A230CF6">
        <w:rPr>
          <w:rFonts w:eastAsia="Arial" w:cs="Arial"/>
        </w:rPr>
        <w:t>P</w:t>
      </w:r>
      <w:r w:rsidR="00714045" w:rsidRPr="7A230CF6">
        <w:rPr>
          <w:rFonts w:eastAsia="Arial" w:cs="Arial"/>
        </w:rPr>
        <w:t>G skal:</w:t>
      </w:r>
    </w:p>
    <w:p w14:paraId="03301C1B" w14:textId="77777777" w:rsidR="00714045" w:rsidRDefault="00226595" w:rsidP="009201B2">
      <w:pPr>
        <w:pStyle w:val="Tekst"/>
        <w:numPr>
          <w:ilvl w:val="0"/>
          <w:numId w:val="7"/>
        </w:numPr>
        <w:ind w:left="1276" w:hanging="425"/>
        <w:rPr>
          <w:rFonts w:eastAsia="Arial" w:cs="Arial"/>
        </w:rPr>
      </w:pPr>
      <w:r w:rsidRPr="7A230CF6">
        <w:rPr>
          <w:rFonts w:eastAsia="Arial" w:cs="Arial"/>
        </w:rPr>
        <w:t>utarbeide komplette beskrivelsestekster iht. NS 3420</w:t>
      </w:r>
      <w:r w:rsidR="003E7DF3" w:rsidRPr="7A230CF6">
        <w:rPr>
          <w:rFonts w:eastAsia="Arial" w:cs="Arial"/>
        </w:rPr>
        <w:t>. Dette omfatter også prisbærende poster for rigg og drift</w:t>
      </w:r>
      <w:r w:rsidR="00EC13F2" w:rsidRPr="7A230CF6">
        <w:rPr>
          <w:rFonts w:eastAsia="Arial" w:cs="Arial"/>
        </w:rPr>
        <w:t>.</w:t>
      </w:r>
    </w:p>
    <w:p w14:paraId="67B2E86F" w14:textId="50016312" w:rsidR="00714045" w:rsidRPr="00352A67" w:rsidRDefault="00226595" w:rsidP="009201B2">
      <w:pPr>
        <w:pStyle w:val="Tekst"/>
        <w:numPr>
          <w:ilvl w:val="0"/>
          <w:numId w:val="7"/>
        </w:numPr>
        <w:ind w:left="1276" w:hanging="425"/>
        <w:rPr>
          <w:rFonts w:eastAsia="Arial" w:cs="Arial"/>
        </w:rPr>
      </w:pPr>
      <w:r w:rsidRPr="382B6DF9">
        <w:rPr>
          <w:rFonts w:eastAsia="Arial" w:cs="Arial"/>
        </w:rPr>
        <w:t>utarbeide kostnadskalkyle per entreprisekontrakt.</w:t>
      </w:r>
      <w:r w:rsidR="7FBBD4E8" w:rsidRPr="382B6DF9">
        <w:rPr>
          <w:rFonts w:eastAsia="Arial" w:cs="Arial"/>
        </w:rPr>
        <w:t xml:space="preserve"> </w:t>
      </w:r>
      <w:r>
        <w:br/>
      </w:r>
      <w:r w:rsidRPr="382B6DF9">
        <w:rPr>
          <w:rFonts w:eastAsia="Arial" w:cs="Arial"/>
        </w:rPr>
        <w:t>Se også veiledning</w:t>
      </w:r>
      <w:r w:rsidR="009230A3" w:rsidRPr="382B6DF9">
        <w:rPr>
          <w:rFonts w:eastAsia="Arial" w:cs="Arial"/>
        </w:rPr>
        <w:t>en</w:t>
      </w:r>
      <w:r w:rsidRPr="382B6DF9">
        <w:rPr>
          <w:rFonts w:eastAsia="Arial" w:cs="Arial"/>
        </w:rPr>
        <w:t xml:space="preserve"> «</w:t>
      </w:r>
      <w:r w:rsidR="0047457C" w:rsidRPr="382B6DF9">
        <w:rPr>
          <w:rFonts w:eastAsia="Arial" w:cs="Arial"/>
        </w:rPr>
        <w:t xml:space="preserve">PA 0501 </w:t>
      </w:r>
      <w:r w:rsidRPr="382B6DF9">
        <w:rPr>
          <w:rFonts w:eastAsia="Arial" w:cs="Arial"/>
        </w:rPr>
        <w:t>Kostnadskalkyler»</w:t>
      </w:r>
      <w:r w:rsidR="00450621" w:rsidRPr="382B6DF9">
        <w:rPr>
          <w:rFonts w:eastAsia="Arial" w:cs="Arial"/>
        </w:rPr>
        <w:t>.</w:t>
      </w:r>
    </w:p>
    <w:p w14:paraId="558BE61B" w14:textId="6FCCB028" w:rsidR="00714045" w:rsidRPr="00352A67" w:rsidRDefault="00226595" w:rsidP="009201B2">
      <w:pPr>
        <w:pStyle w:val="Tekst"/>
        <w:numPr>
          <w:ilvl w:val="0"/>
          <w:numId w:val="7"/>
        </w:numPr>
        <w:ind w:left="1276" w:hanging="425"/>
        <w:rPr>
          <w:rFonts w:eastAsia="Arial" w:cs="Arial"/>
        </w:rPr>
      </w:pPr>
      <w:r w:rsidRPr="7A230CF6">
        <w:rPr>
          <w:rFonts w:eastAsia="Arial" w:cs="Arial"/>
        </w:rPr>
        <w:t>utarbeide beskrivelser</w:t>
      </w:r>
      <w:r w:rsidR="007F458D" w:rsidRPr="7A230CF6">
        <w:rPr>
          <w:rFonts w:eastAsia="Arial" w:cs="Arial"/>
        </w:rPr>
        <w:t>,</w:t>
      </w:r>
      <w:r w:rsidRPr="7A230CF6">
        <w:rPr>
          <w:rFonts w:eastAsia="Arial" w:cs="Arial"/>
        </w:rPr>
        <w:t xml:space="preserve"> prosedyrer </w:t>
      </w:r>
      <w:r w:rsidR="007F458D" w:rsidRPr="7A230CF6">
        <w:rPr>
          <w:rFonts w:eastAsia="Arial" w:cs="Arial"/>
        </w:rPr>
        <w:t xml:space="preserve">og prisbærende poster </w:t>
      </w:r>
      <w:r w:rsidRPr="7A230CF6">
        <w:rPr>
          <w:rFonts w:eastAsia="Arial" w:cs="Arial"/>
        </w:rPr>
        <w:t xml:space="preserve">for </w:t>
      </w:r>
      <w:r w:rsidR="007F458D" w:rsidRPr="7A230CF6">
        <w:rPr>
          <w:rFonts w:eastAsia="Arial" w:cs="Arial"/>
        </w:rPr>
        <w:t xml:space="preserve">alle ytelser vedr. systematisk ferdigstillelse, ref. </w:t>
      </w:r>
      <w:r w:rsidR="00D03F11" w:rsidRPr="7A230CF6">
        <w:rPr>
          <w:rFonts w:eastAsia="Arial" w:cs="Arial"/>
        </w:rPr>
        <w:t>veiledningen «</w:t>
      </w:r>
      <w:r w:rsidR="007F458D" w:rsidRPr="7A230CF6">
        <w:rPr>
          <w:rFonts w:eastAsia="Arial" w:cs="Arial"/>
        </w:rPr>
        <w:t xml:space="preserve">PA 0701 </w:t>
      </w:r>
      <w:r w:rsidR="00D03F11" w:rsidRPr="7A230CF6">
        <w:rPr>
          <w:rFonts w:eastAsia="Arial" w:cs="Arial"/>
        </w:rPr>
        <w:t>S</w:t>
      </w:r>
      <w:r w:rsidR="007F458D" w:rsidRPr="7A230CF6">
        <w:rPr>
          <w:rFonts w:eastAsia="Arial" w:cs="Arial"/>
        </w:rPr>
        <w:t>ystematisk ferdigstillelse</w:t>
      </w:r>
      <w:r w:rsidR="00D03F11" w:rsidRPr="7A230CF6">
        <w:rPr>
          <w:rFonts w:eastAsia="Arial" w:cs="Arial"/>
        </w:rPr>
        <w:t>»</w:t>
      </w:r>
      <w:r w:rsidR="007F458D" w:rsidRPr="7A230CF6">
        <w:rPr>
          <w:rFonts w:eastAsia="Arial" w:cs="Arial"/>
        </w:rPr>
        <w:t>.</w:t>
      </w:r>
    </w:p>
    <w:p w14:paraId="6E41C8C8" w14:textId="7932F27F" w:rsidR="00714045" w:rsidRDefault="009D61B0" w:rsidP="009201B2">
      <w:pPr>
        <w:pStyle w:val="Tekst"/>
        <w:numPr>
          <w:ilvl w:val="0"/>
          <w:numId w:val="7"/>
        </w:numPr>
        <w:ind w:left="1276" w:hanging="425"/>
        <w:rPr>
          <w:rFonts w:eastAsia="Arial" w:cs="Arial"/>
        </w:rPr>
      </w:pPr>
      <w:r w:rsidRPr="382B6DF9">
        <w:rPr>
          <w:rFonts w:eastAsia="Arial" w:cs="Arial"/>
        </w:rPr>
        <w:t xml:space="preserve">påse at det er </w:t>
      </w:r>
      <w:r w:rsidR="00226595" w:rsidRPr="382B6DF9">
        <w:rPr>
          <w:rFonts w:eastAsia="Arial" w:cs="Arial"/>
        </w:rPr>
        <w:t>overenstemmelse mellom beskrivelsestekster, tegningsplott, modell</w:t>
      </w:r>
      <w:r w:rsidR="67AE11BE" w:rsidRPr="382B6DF9">
        <w:rPr>
          <w:rFonts w:eastAsia="Arial" w:cs="Arial"/>
        </w:rPr>
        <w:t>er</w:t>
      </w:r>
      <w:r w:rsidR="00226595" w:rsidRPr="382B6DF9">
        <w:rPr>
          <w:rFonts w:eastAsia="Arial" w:cs="Arial"/>
        </w:rPr>
        <w:t xml:space="preserve"> og innlagte data i </w:t>
      </w:r>
      <w:r w:rsidR="003339CE" w:rsidRPr="382B6DF9">
        <w:rPr>
          <w:rFonts w:eastAsia="Arial" w:cs="Arial"/>
        </w:rPr>
        <w:t>romdatabasen/byggeprogram</w:t>
      </w:r>
      <w:r w:rsidR="00450621" w:rsidRPr="382B6DF9">
        <w:rPr>
          <w:rFonts w:eastAsia="Arial" w:cs="Arial"/>
        </w:rPr>
        <w:t>.</w:t>
      </w:r>
    </w:p>
    <w:p w14:paraId="6CC08342" w14:textId="77777777" w:rsidR="009D61B0" w:rsidRDefault="009D61B0" w:rsidP="009201B2">
      <w:pPr>
        <w:pStyle w:val="Tekst"/>
        <w:numPr>
          <w:ilvl w:val="0"/>
          <w:numId w:val="7"/>
        </w:numPr>
        <w:ind w:left="1276" w:hanging="425"/>
        <w:rPr>
          <w:rFonts w:eastAsia="Arial" w:cs="Arial"/>
        </w:rPr>
      </w:pPr>
      <w:r w:rsidRPr="7A230CF6">
        <w:rPr>
          <w:rFonts w:eastAsia="Arial" w:cs="Arial"/>
        </w:rPr>
        <w:t>organisere, delta i og skrive referat fra alle tilbudsbefaringer.</w:t>
      </w:r>
    </w:p>
    <w:p w14:paraId="30787CAE" w14:textId="77777777" w:rsidR="00226595" w:rsidRPr="009763C0" w:rsidRDefault="00226595" w:rsidP="009201B2">
      <w:pPr>
        <w:pStyle w:val="Tekst"/>
        <w:numPr>
          <w:ilvl w:val="0"/>
          <w:numId w:val="7"/>
        </w:numPr>
        <w:ind w:left="1276" w:hanging="425"/>
        <w:rPr>
          <w:rFonts w:eastAsia="Arial" w:cs="Arial"/>
        </w:rPr>
      </w:pPr>
      <w:r w:rsidRPr="7A230CF6">
        <w:rPr>
          <w:rFonts w:eastAsia="Arial" w:cs="Arial"/>
        </w:rPr>
        <w:t>gjennomgå og kvalitet</w:t>
      </w:r>
      <w:r w:rsidR="005D238D" w:rsidRPr="7A230CF6">
        <w:rPr>
          <w:rFonts w:eastAsia="Arial" w:cs="Arial"/>
        </w:rPr>
        <w:t>s</w:t>
      </w:r>
      <w:r w:rsidRPr="7A230CF6">
        <w:rPr>
          <w:rFonts w:eastAsia="Arial" w:cs="Arial"/>
        </w:rPr>
        <w:t>sikre alle entreprisetilbud og utarbeide underlag for Statsbyggs innstilling</w:t>
      </w:r>
      <w:r w:rsidR="00DB552D" w:rsidRPr="7A230CF6">
        <w:rPr>
          <w:rFonts w:eastAsia="Arial" w:cs="Arial"/>
        </w:rPr>
        <w:t xml:space="preserve"> samt delta i kontraktsforhandlinger</w:t>
      </w:r>
      <w:r w:rsidR="009230A3" w:rsidRPr="7A230CF6">
        <w:rPr>
          <w:rFonts w:eastAsia="Arial" w:cs="Arial"/>
        </w:rPr>
        <w:t>. Se også veiledningen «PA 0401</w:t>
      </w:r>
      <w:r w:rsidR="00DB552D" w:rsidRPr="7A230CF6">
        <w:rPr>
          <w:rFonts w:eastAsia="Arial" w:cs="Arial"/>
        </w:rPr>
        <w:t xml:space="preserve"> </w:t>
      </w:r>
      <w:r w:rsidR="009230A3" w:rsidRPr="7A230CF6">
        <w:rPr>
          <w:rFonts w:eastAsia="Arial" w:cs="Arial"/>
        </w:rPr>
        <w:t>Tilbudsinnstilling»</w:t>
      </w:r>
      <w:r w:rsidR="00F8715D" w:rsidRPr="7A230CF6">
        <w:rPr>
          <w:rFonts w:eastAsia="Arial" w:cs="Arial"/>
        </w:rPr>
        <w:t xml:space="preserve"> på www.statsbygg.no</w:t>
      </w:r>
      <w:r w:rsidRPr="7A230CF6">
        <w:rPr>
          <w:rFonts w:eastAsia="Arial" w:cs="Arial"/>
        </w:rPr>
        <w:t>.</w:t>
      </w:r>
    </w:p>
    <w:p w14:paraId="1953E2E0" w14:textId="77777777" w:rsidR="00226595" w:rsidRPr="009763C0" w:rsidRDefault="00226595" w:rsidP="7A230CF6">
      <w:pPr>
        <w:pStyle w:val="Tekst"/>
        <w:rPr>
          <w:rFonts w:eastAsia="Arial" w:cs="Arial"/>
        </w:rPr>
      </w:pPr>
      <w:r w:rsidRPr="7A230CF6">
        <w:rPr>
          <w:rFonts w:eastAsia="Arial" w:cs="Arial"/>
        </w:rPr>
        <w:t>Hvis entreprenøren har foreslått alternative løsninger, skal disse vurderes og inngå i tilbudsinnstillingen</w:t>
      </w:r>
      <w:r w:rsidR="00450621" w:rsidRPr="7A230CF6">
        <w:rPr>
          <w:rFonts w:eastAsia="Arial" w:cs="Arial"/>
        </w:rPr>
        <w:t>.</w:t>
      </w:r>
    </w:p>
    <w:p w14:paraId="42335FAD" w14:textId="77777777" w:rsidR="00226595" w:rsidRPr="009763C0" w:rsidRDefault="00226595" w:rsidP="7A230CF6">
      <w:pPr>
        <w:pStyle w:val="Tekst"/>
        <w:rPr>
          <w:rFonts w:eastAsia="Arial" w:cs="Arial"/>
        </w:rPr>
      </w:pPr>
      <w:r w:rsidRPr="7A230CF6">
        <w:rPr>
          <w:rFonts w:eastAsia="Arial" w:cs="Arial"/>
        </w:rPr>
        <w:t>I innstillingen skal kostnadene sammenlignes med budsjettet</w:t>
      </w:r>
      <w:r w:rsidR="00450621" w:rsidRPr="7A230CF6">
        <w:rPr>
          <w:rFonts w:eastAsia="Arial" w:cs="Arial"/>
        </w:rPr>
        <w:t>.</w:t>
      </w:r>
    </w:p>
    <w:p w14:paraId="47EA4172" w14:textId="7C1C1C4F" w:rsidR="008308F7" w:rsidRPr="003F2CC6" w:rsidRDefault="008308F7" w:rsidP="7E486CE9">
      <w:pPr>
        <w:pStyle w:val="Tekst"/>
        <w:ind w:left="0"/>
        <w:rPr>
          <w:rFonts w:eastAsia="Arial" w:cs="Arial"/>
          <w:i/>
          <w:iCs/>
          <w:color w:val="FF0000"/>
        </w:rPr>
      </w:pPr>
    </w:p>
    <w:p w14:paraId="00DD84D7" w14:textId="77777777" w:rsidR="001D2B9D" w:rsidRPr="00AA569A" w:rsidRDefault="006C0A8C" w:rsidP="00D24BD1">
      <w:pPr>
        <w:pStyle w:val="Overskrift3"/>
        <w:rPr>
          <w:rFonts w:eastAsia="Arial"/>
        </w:rPr>
      </w:pPr>
      <w:bookmarkStart w:id="64" w:name="_Toc532478399"/>
      <w:bookmarkStart w:id="65" w:name="_Toc75914828"/>
      <w:bookmarkStart w:id="66" w:name="_Toc207280353"/>
      <w:r w:rsidRPr="382B6DF9">
        <w:rPr>
          <w:rFonts w:eastAsia="Arial"/>
        </w:rPr>
        <w:t>B</w:t>
      </w:r>
      <w:r w:rsidR="001D2B9D" w:rsidRPr="382B6DF9">
        <w:rPr>
          <w:rFonts w:eastAsia="Arial"/>
        </w:rPr>
        <w:t>ygg</w:t>
      </w:r>
      <w:r w:rsidRPr="382B6DF9">
        <w:rPr>
          <w:rFonts w:eastAsia="Arial"/>
        </w:rPr>
        <w:t>ing</w:t>
      </w:r>
      <w:bookmarkEnd w:id="64"/>
      <w:bookmarkEnd w:id="65"/>
      <w:bookmarkEnd w:id="66"/>
    </w:p>
    <w:p w14:paraId="4D3DD817" w14:textId="77777777" w:rsidR="009D61B0" w:rsidRDefault="003B5A5B" w:rsidP="7A230CF6">
      <w:pPr>
        <w:pStyle w:val="Tekst"/>
        <w:rPr>
          <w:rFonts w:eastAsia="Arial" w:cs="Arial"/>
        </w:rPr>
      </w:pPr>
      <w:r w:rsidRPr="7A230CF6">
        <w:rPr>
          <w:rFonts w:eastAsia="Arial" w:cs="Arial"/>
        </w:rPr>
        <w:t>PG skal</w:t>
      </w:r>
      <w:r w:rsidR="009D61B0" w:rsidRPr="7A230CF6">
        <w:rPr>
          <w:rFonts w:eastAsia="Arial" w:cs="Arial"/>
        </w:rPr>
        <w:t>:</w:t>
      </w:r>
      <w:r w:rsidRPr="7A230CF6">
        <w:rPr>
          <w:rFonts w:eastAsia="Arial" w:cs="Arial"/>
        </w:rPr>
        <w:t xml:space="preserve"> </w:t>
      </w:r>
    </w:p>
    <w:p w14:paraId="5897B5BC" w14:textId="1CF6E30B" w:rsidR="003B5A5B" w:rsidRPr="00B427C8" w:rsidRDefault="003B5A5B" w:rsidP="009201B2">
      <w:pPr>
        <w:pStyle w:val="Tekst"/>
        <w:numPr>
          <w:ilvl w:val="0"/>
          <w:numId w:val="3"/>
        </w:numPr>
        <w:ind w:left="1276" w:hanging="425"/>
        <w:rPr>
          <w:rFonts w:eastAsia="Arial" w:cs="Arial"/>
        </w:rPr>
      </w:pPr>
      <w:r w:rsidRPr="7A230CF6">
        <w:rPr>
          <w:rFonts w:eastAsia="Arial" w:cs="Arial"/>
        </w:rPr>
        <w:t>justere og tilpasse funksjonsbeskrivelser for alle tekniske systemer og samspill mellom systemene etter de valgte leverandørers spesifikasjoner.</w:t>
      </w:r>
    </w:p>
    <w:p w14:paraId="65B08E12" w14:textId="369C8A3E" w:rsidR="001A2F2B" w:rsidRPr="00B427C8" w:rsidRDefault="003B5A5B" w:rsidP="009201B2">
      <w:pPr>
        <w:pStyle w:val="Tekst"/>
        <w:numPr>
          <w:ilvl w:val="0"/>
          <w:numId w:val="3"/>
        </w:numPr>
        <w:ind w:left="1276" w:hanging="425"/>
        <w:rPr>
          <w:rFonts w:eastAsia="Arial" w:cs="Arial"/>
        </w:rPr>
      </w:pPr>
      <w:r w:rsidRPr="7A230CF6">
        <w:rPr>
          <w:rFonts w:eastAsia="Arial" w:cs="Arial"/>
        </w:rPr>
        <w:t xml:space="preserve">justere og tilpasse beskrivelser og prosedyrer for gjennomføring av opplæring, integrerte tester, fullskalatest og stabilitets- og ytelsestest samt program for prøvedrift til alle tekniske systemer etter de valgte leverandørers spesifikasjoner. </w:t>
      </w:r>
    </w:p>
    <w:p w14:paraId="2AC67973" w14:textId="016B43EC" w:rsidR="003B5A5B" w:rsidRPr="0073564A" w:rsidRDefault="00827636" w:rsidP="009201B2">
      <w:pPr>
        <w:pStyle w:val="Tekst"/>
        <w:numPr>
          <w:ilvl w:val="0"/>
          <w:numId w:val="3"/>
        </w:numPr>
        <w:ind w:left="1276" w:hanging="425"/>
        <w:rPr>
          <w:rFonts w:eastAsia="Arial" w:cs="Arial"/>
        </w:rPr>
      </w:pPr>
      <w:r w:rsidRPr="7A230CF6">
        <w:rPr>
          <w:rFonts w:eastAsia="Arial" w:cs="Arial"/>
        </w:rPr>
        <w:t>u</w:t>
      </w:r>
      <w:r w:rsidR="003B5A5B" w:rsidRPr="7A230CF6">
        <w:rPr>
          <w:rFonts w:eastAsia="Arial" w:cs="Arial"/>
        </w:rPr>
        <w:t>tføre kontroll av entreprenørenes dokumentasjon (egenkontroll) og foreta stikkprøver på at alle installasjoner og systemer er mekanisk ferdigstilt iht</w:t>
      </w:r>
      <w:r w:rsidR="006C0A8C" w:rsidRPr="7A230CF6">
        <w:rPr>
          <w:rFonts w:eastAsia="Arial" w:cs="Arial"/>
        </w:rPr>
        <w:t>.</w:t>
      </w:r>
      <w:r w:rsidR="003B5A5B" w:rsidRPr="7A230CF6">
        <w:rPr>
          <w:rFonts w:eastAsia="Arial" w:cs="Arial"/>
        </w:rPr>
        <w:t xml:space="preserve"> kontrakt</w:t>
      </w:r>
      <w:r w:rsidR="0073564A" w:rsidRPr="7A230CF6">
        <w:rPr>
          <w:rFonts w:eastAsia="Arial" w:cs="Arial"/>
        </w:rPr>
        <w:t xml:space="preserve"> samt </w:t>
      </w:r>
      <w:r w:rsidR="003B5A5B" w:rsidRPr="7A230CF6">
        <w:rPr>
          <w:rFonts w:eastAsia="Arial" w:cs="Arial"/>
        </w:rPr>
        <w:t>følge opp eventuelle avvik. Igangkjøringsfasen kan kun starte etter PGs skriftlige anbefaling.</w:t>
      </w:r>
    </w:p>
    <w:p w14:paraId="1B2DF2B8" w14:textId="77777777" w:rsidR="00313340" w:rsidRPr="0073564A" w:rsidRDefault="00827636" w:rsidP="009201B2">
      <w:pPr>
        <w:pStyle w:val="Tekst"/>
        <w:numPr>
          <w:ilvl w:val="0"/>
          <w:numId w:val="3"/>
        </w:numPr>
        <w:ind w:left="1276" w:hanging="425"/>
        <w:rPr>
          <w:rFonts w:asciiTheme="minorHAnsi" w:eastAsiaTheme="minorEastAsia" w:hAnsiTheme="minorHAnsi" w:cstheme="minorBidi"/>
          <w:color w:val="000000" w:themeColor="text1"/>
          <w:szCs w:val="22"/>
        </w:rPr>
      </w:pPr>
      <w:r w:rsidRPr="382B6DF9">
        <w:rPr>
          <w:rFonts w:eastAsia="Arial" w:cs="Arial"/>
        </w:rPr>
        <w:t>u</w:t>
      </w:r>
      <w:r w:rsidR="00313340" w:rsidRPr="382B6DF9">
        <w:rPr>
          <w:rFonts w:eastAsia="Arial" w:cs="Arial"/>
        </w:rPr>
        <w:t>tføre kontroll av entreprenørens igangkjørings-, innregulerings- og funksjonstestprogram og kommentere eventuelle mangler.</w:t>
      </w:r>
    </w:p>
    <w:p w14:paraId="4CC52A53" w14:textId="77777777" w:rsidR="000954FC" w:rsidRDefault="00827636" w:rsidP="009201B2">
      <w:pPr>
        <w:pStyle w:val="Tekst"/>
        <w:numPr>
          <w:ilvl w:val="0"/>
          <w:numId w:val="3"/>
        </w:numPr>
        <w:ind w:left="1276" w:hanging="425"/>
        <w:rPr>
          <w:rFonts w:asciiTheme="minorHAnsi" w:eastAsiaTheme="minorEastAsia" w:hAnsiTheme="minorHAnsi" w:cstheme="minorBidi"/>
          <w:color w:val="000000" w:themeColor="text1"/>
          <w:szCs w:val="22"/>
        </w:rPr>
      </w:pPr>
      <w:r w:rsidRPr="382B6DF9">
        <w:rPr>
          <w:rFonts w:eastAsia="Arial" w:cs="Arial"/>
          <w:color w:val="000000" w:themeColor="text1"/>
        </w:rPr>
        <w:t>s</w:t>
      </w:r>
      <w:r w:rsidR="000954FC" w:rsidRPr="382B6DF9">
        <w:rPr>
          <w:rFonts w:eastAsia="Arial" w:cs="Arial"/>
          <w:color w:val="000000" w:themeColor="text1"/>
        </w:rPr>
        <w:t>ikre at alle leveranser er i henhold til beskrivelser i konkurransedokumenter.</w:t>
      </w:r>
    </w:p>
    <w:p w14:paraId="42F595CF" w14:textId="77777777" w:rsidR="000954FC" w:rsidRDefault="00827636" w:rsidP="009201B2">
      <w:pPr>
        <w:pStyle w:val="Tekst"/>
        <w:numPr>
          <w:ilvl w:val="0"/>
          <w:numId w:val="3"/>
        </w:numPr>
        <w:ind w:left="1276" w:hanging="425"/>
        <w:rPr>
          <w:rFonts w:asciiTheme="minorHAnsi" w:eastAsiaTheme="minorEastAsia" w:hAnsiTheme="minorHAnsi" w:cstheme="minorBidi"/>
          <w:color w:val="000000" w:themeColor="text1"/>
          <w:szCs w:val="22"/>
        </w:rPr>
      </w:pPr>
      <w:r w:rsidRPr="7E486CE9">
        <w:rPr>
          <w:rFonts w:eastAsia="Arial" w:cs="Arial"/>
          <w:color w:val="000000" w:themeColor="text1"/>
        </w:rPr>
        <w:t>f</w:t>
      </w:r>
      <w:r w:rsidR="000954FC" w:rsidRPr="7E486CE9">
        <w:rPr>
          <w:rFonts w:eastAsia="Arial" w:cs="Arial"/>
          <w:color w:val="000000" w:themeColor="text1"/>
        </w:rPr>
        <w:t>ølge opp og sikre at alle entreprisekostnader med underlag er i henhold til opprinnelig budsjett. Oppdatere all relevant dokumentasjon i henhold til avtalte endringsordre (EO) og varsel om krav (VK).</w:t>
      </w:r>
    </w:p>
    <w:p w14:paraId="2253A956" w14:textId="77777777" w:rsidR="00F45D1E" w:rsidRDefault="00F45D1E" w:rsidP="7A230CF6">
      <w:pPr>
        <w:pStyle w:val="Tekst"/>
        <w:rPr>
          <w:rFonts w:eastAsia="Arial" w:cs="Arial"/>
          <w:i/>
          <w:iCs/>
          <w:color w:val="FF0000"/>
        </w:rPr>
      </w:pPr>
    </w:p>
    <w:p w14:paraId="74BE721F" w14:textId="77777777" w:rsidR="00313340" w:rsidRPr="0073564A" w:rsidRDefault="00313340" w:rsidP="00D24BD1">
      <w:pPr>
        <w:pStyle w:val="Overskrift2"/>
        <w:rPr>
          <w:rFonts w:eastAsia="Arial"/>
        </w:rPr>
      </w:pPr>
      <w:bookmarkStart w:id="67" w:name="_Toc532478400"/>
      <w:bookmarkStart w:id="68" w:name="_Toc75914829"/>
      <w:bookmarkStart w:id="69" w:name="_Toc207280354"/>
      <w:r w:rsidRPr="7A230CF6">
        <w:rPr>
          <w:rFonts w:eastAsia="Arial"/>
        </w:rPr>
        <w:t>Avslutningsfasen («Avslutte»)</w:t>
      </w:r>
      <w:bookmarkEnd w:id="67"/>
      <w:bookmarkEnd w:id="68"/>
      <w:bookmarkEnd w:id="69"/>
    </w:p>
    <w:p w14:paraId="492D0067" w14:textId="3BC0FCFE" w:rsidR="00344651" w:rsidRPr="00344651" w:rsidRDefault="00344651" w:rsidP="7A230CF6">
      <w:pPr>
        <w:pStyle w:val="Tekst"/>
        <w:rPr>
          <w:rFonts w:eastAsia="Arial" w:cs="Arial"/>
        </w:rPr>
      </w:pPr>
      <w:r w:rsidRPr="2B87763F">
        <w:rPr>
          <w:rFonts w:eastAsia="Arial" w:cs="Arial"/>
        </w:rPr>
        <w:t>BIM</w:t>
      </w:r>
      <w:r w:rsidR="36239E47" w:rsidRPr="2B87763F">
        <w:rPr>
          <w:rFonts w:eastAsia="Arial" w:cs="Arial"/>
        </w:rPr>
        <w:t>-</w:t>
      </w:r>
      <w:r w:rsidR="687DACDD" w:rsidRPr="2B87763F">
        <w:rPr>
          <w:rFonts w:eastAsia="Arial" w:cs="Arial"/>
        </w:rPr>
        <w:t>modeller</w:t>
      </w:r>
      <w:r w:rsidRPr="2B87763F">
        <w:rPr>
          <w:rFonts w:eastAsia="Arial" w:cs="Arial"/>
        </w:rPr>
        <w:t xml:space="preserve"> skal benyttes til sluttfasekontroll av rom, soner, systemer mv. mellom programmert og som bygget.</w:t>
      </w:r>
    </w:p>
    <w:p w14:paraId="5E75540C" w14:textId="77777777" w:rsidR="003B5A5B" w:rsidRPr="00AA569A" w:rsidRDefault="003B5A5B" w:rsidP="00D24BD1">
      <w:pPr>
        <w:pStyle w:val="Overskrift3"/>
        <w:rPr>
          <w:rFonts w:eastAsia="Arial"/>
        </w:rPr>
      </w:pPr>
      <w:bookmarkStart w:id="70" w:name="_Toc532478401"/>
      <w:bookmarkStart w:id="71" w:name="_Toc75914830"/>
      <w:bookmarkStart w:id="72" w:name="_Toc207280355"/>
      <w:r w:rsidRPr="382B6DF9">
        <w:rPr>
          <w:rFonts w:eastAsia="Arial"/>
        </w:rPr>
        <w:t>Igangkjøring</w:t>
      </w:r>
      <w:bookmarkEnd w:id="70"/>
      <w:bookmarkEnd w:id="71"/>
      <w:bookmarkEnd w:id="72"/>
    </w:p>
    <w:p w14:paraId="56262806" w14:textId="77777777" w:rsidR="009D61B0" w:rsidRDefault="003B5A5B" w:rsidP="7A230CF6">
      <w:pPr>
        <w:pStyle w:val="Tekst"/>
        <w:rPr>
          <w:rFonts w:eastAsia="Arial" w:cs="Arial"/>
        </w:rPr>
      </w:pPr>
      <w:r w:rsidRPr="7A230CF6">
        <w:rPr>
          <w:rFonts w:eastAsia="Arial" w:cs="Arial"/>
        </w:rPr>
        <w:t>PG skal</w:t>
      </w:r>
      <w:r w:rsidR="009D61B0" w:rsidRPr="7A230CF6">
        <w:rPr>
          <w:rFonts w:eastAsia="Arial" w:cs="Arial"/>
        </w:rPr>
        <w:t>:</w:t>
      </w:r>
    </w:p>
    <w:p w14:paraId="10DA5BF4" w14:textId="77777777" w:rsidR="003B5A5B" w:rsidRPr="009763C0" w:rsidRDefault="003B5A5B" w:rsidP="009201B2">
      <w:pPr>
        <w:pStyle w:val="Tekst"/>
        <w:numPr>
          <w:ilvl w:val="0"/>
          <w:numId w:val="3"/>
        </w:numPr>
        <w:ind w:left="1276" w:hanging="425"/>
        <w:rPr>
          <w:rFonts w:eastAsia="Arial" w:cs="Arial"/>
        </w:rPr>
      </w:pPr>
      <w:r w:rsidRPr="7A230CF6">
        <w:rPr>
          <w:rFonts w:eastAsia="Arial" w:cs="Arial"/>
        </w:rPr>
        <w:t>delta på entreprenørenes funksjonstester og innregulering.</w:t>
      </w:r>
    </w:p>
    <w:p w14:paraId="24065717" w14:textId="6578CBA3" w:rsidR="003B5A5B" w:rsidRPr="009763C0" w:rsidRDefault="003B5A5B" w:rsidP="009201B2">
      <w:pPr>
        <w:pStyle w:val="Tekst"/>
        <w:numPr>
          <w:ilvl w:val="0"/>
          <w:numId w:val="3"/>
        </w:numPr>
        <w:ind w:left="1276" w:hanging="425"/>
        <w:rPr>
          <w:rFonts w:eastAsia="Arial" w:cs="Arial"/>
        </w:rPr>
      </w:pPr>
      <w:r w:rsidRPr="7A230CF6">
        <w:rPr>
          <w:rFonts w:eastAsia="Arial" w:cs="Arial"/>
        </w:rPr>
        <w:t>gjennomgå entreprenørens dokumentasjon fra igangkjøring, funksjonstester og innregulering, gi anbefaling til byggherren om ev</w:t>
      </w:r>
      <w:r w:rsidR="00916B82" w:rsidRPr="7A230CF6">
        <w:rPr>
          <w:rFonts w:eastAsia="Arial" w:cs="Arial"/>
        </w:rPr>
        <w:t>.</w:t>
      </w:r>
      <w:r w:rsidRPr="7A230CF6">
        <w:rPr>
          <w:rFonts w:eastAsia="Arial" w:cs="Arial"/>
        </w:rPr>
        <w:t xml:space="preserve"> godkjenning samt følge opp eventuelle avvik.</w:t>
      </w:r>
    </w:p>
    <w:p w14:paraId="2247D0B8" w14:textId="77777777" w:rsidR="003B5A5B" w:rsidRPr="009763C0" w:rsidRDefault="003B5A5B" w:rsidP="009201B2">
      <w:pPr>
        <w:pStyle w:val="Tekst"/>
        <w:numPr>
          <w:ilvl w:val="0"/>
          <w:numId w:val="3"/>
        </w:numPr>
        <w:ind w:left="1276" w:hanging="425"/>
        <w:rPr>
          <w:rFonts w:eastAsia="Arial" w:cs="Arial"/>
        </w:rPr>
      </w:pPr>
      <w:r w:rsidRPr="7A230CF6">
        <w:rPr>
          <w:rFonts w:eastAsia="Arial" w:cs="Arial"/>
        </w:rPr>
        <w:t>gjennomgå</w:t>
      </w:r>
      <w:r w:rsidR="00916B82" w:rsidRPr="7A230CF6">
        <w:rPr>
          <w:rFonts w:eastAsia="Arial" w:cs="Arial"/>
        </w:rPr>
        <w:t xml:space="preserve"> og godkjenne</w:t>
      </w:r>
      <w:r w:rsidRPr="7A230CF6">
        <w:rPr>
          <w:rFonts w:eastAsia="Arial" w:cs="Arial"/>
        </w:rPr>
        <w:t xml:space="preserve"> FDV-materialet før integrerte tester kan igangsettes.</w:t>
      </w:r>
    </w:p>
    <w:p w14:paraId="381EE1A2" w14:textId="77777777" w:rsidR="00313340" w:rsidRPr="009763C0" w:rsidRDefault="003B5A5B" w:rsidP="009201B2">
      <w:pPr>
        <w:pStyle w:val="Tekst"/>
        <w:numPr>
          <w:ilvl w:val="0"/>
          <w:numId w:val="3"/>
        </w:numPr>
        <w:ind w:left="1276" w:hanging="425"/>
        <w:rPr>
          <w:rFonts w:eastAsia="Arial" w:cs="Arial"/>
        </w:rPr>
      </w:pPr>
      <w:r w:rsidRPr="7A230CF6">
        <w:rPr>
          <w:rFonts w:eastAsia="Arial" w:cs="Arial"/>
        </w:rPr>
        <w:t>ev</w:t>
      </w:r>
      <w:r w:rsidR="00916B82" w:rsidRPr="7A230CF6">
        <w:rPr>
          <w:rFonts w:eastAsia="Arial" w:cs="Arial"/>
        </w:rPr>
        <w:t>.</w:t>
      </w:r>
      <w:r w:rsidRPr="7A230CF6">
        <w:rPr>
          <w:rFonts w:eastAsia="Arial" w:cs="Arial"/>
        </w:rPr>
        <w:t xml:space="preserve"> gi an</w:t>
      </w:r>
      <w:r w:rsidR="00AA569A" w:rsidRPr="7A230CF6">
        <w:rPr>
          <w:rFonts w:eastAsia="Arial" w:cs="Arial"/>
        </w:rPr>
        <w:t>befaling til byggherren mht</w:t>
      </w:r>
      <w:r w:rsidR="00916B82" w:rsidRPr="7A230CF6">
        <w:rPr>
          <w:rFonts w:eastAsia="Arial" w:cs="Arial"/>
        </w:rPr>
        <w:t>.</w:t>
      </w:r>
      <w:r w:rsidR="00AA569A" w:rsidRPr="7A230CF6">
        <w:rPr>
          <w:rFonts w:eastAsia="Arial" w:cs="Arial"/>
        </w:rPr>
        <w:t xml:space="preserve"> forvaltning, drift og vedlikehold (FDV).</w:t>
      </w:r>
    </w:p>
    <w:p w14:paraId="13C2E5F0" w14:textId="77777777" w:rsidR="003B5A5B" w:rsidRDefault="00313340" w:rsidP="009201B2">
      <w:pPr>
        <w:pStyle w:val="Tekst"/>
        <w:numPr>
          <w:ilvl w:val="0"/>
          <w:numId w:val="3"/>
        </w:numPr>
        <w:ind w:left="1276" w:hanging="425"/>
        <w:rPr>
          <w:rFonts w:eastAsia="Arial" w:cs="Arial"/>
        </w:rPr>
      </w:pPr>
      <w:r w:rsidRPr="7E486CE9">
        <w:rPr>
          <w:rFonts w:eastAsia="Arial" w:cs="Arial"/>
        </w:rPr>
        <w:t>besørge at endelig energiattest framskaffes.</w:t>
      </w:r>
      <w:r w:rsidR="003B5A5B" w:rsidRPr="7E486CE9">
        <w:rPr>
          <w:rFonts w:eastAsia="Arial" w:cs="Arial"/>
        </w:rPr>
        <w:t xml:space="preserve"> </w:t>
      </w:r>
    </w:p>
    <w:p w14:paraId="75D0C9D1" w14:textId="77777777" w:rsidR="003B5A5B" w:rsidRPr="00AA569A" w:rsidRDefault="003B5A5B" w:rsidP="00D24BD1">
      <w:pPr>
        <w:pStyle w:val="Overskrift3"/>
        <w:rPr>
          <w:rFonts w:eastAsia="Arial"/>
        </w:rPr>
      </w:pPr>
      <w:bookmarkStart w:id="73" w:name="_Toc512340482"/>
      <w:bookmarkStart w:id="74" w:name="_Toc532478402"/>
      <w:bookmarkStart w:id="75" w:name="_Toc75914831"/>
      <w:bookmarkStart w:id="76" w:name="_Toc207280356"/>
      <w:bookmarkEnd w:id="73"/>
      <w:r w:rsidRPr="382B6DF9">
        <w:rPr>
          <w:rFonts w:eastAsia="Arial"/>
        </w:rPr>
        <w:t>Idriftsettelse</w:t>
      </w:r>
      <w:bookmarkEnd w:id="74"/>
      <w:bookmarkEnd w:id="75"/>
      <w:bookmarkEnd w:id="76"/>
    </w:p>
    <w:p w14:paraId="65DB4E5C" w14:textId="77777777" w:rsidR="009D61B0" w:rsidRDefault="003B5A5B" w:rsidP="7A230CF6">
      <w:pPr>
        <w:pStyle w:val="Tekst"/>
        <w:rPr>
          <w:rFonts w:eastAsia="Arial" w:cs="Arial"/>
        </w:rPr>
      </w:pPr>
      <w:r w:rsidRPr="7A230CF6">
        <w:rPr>
          <w:rFonts w:eastAsia="Arial" w:cs="Arial"/>
        </w:rPr>
        <w:t>PG skal</w:t>
      </w:r>
      <w:r w:rsidR="009D61B0" w:rsidRPr="7A230CF6">
        <w:rPr>
          <w:rFonts w:eastAsia="Arial" w:cs="Arial"/>
        </w:rPr>
        <w:t>:</w:t>
      </w:r>
    </w:p>
    <w:p w14:paraId="295A0DF1" w14:textId="77777777" w:rsidR="009D61B0" w:rsidRDefault="003B5A5B" w:rsidP="009201B2">
      <w:pPr>
        <w:pStyle w:val="Tekst"/>
        <w:numPr>
          <w:ilvl w:val="0"/>
          <w:numId w:val="8"/>
        </w:numPr>
        <w:ind w:left="1276" w:hanging="425"/>
        <w:rPr>
          <w:rFonts w:eastAsia="Arial" w:cs="Arial"/>
        </w:rPr>
      </w:pPr>
      <w:r w:rsidRPr="7A230CF6">
        <w:rPr>
          <w:rFonts w:eastAsia="Arial" w:cs="Arial"/>
        </w:rPr>
        <w:t>organisere og i samarbeid med entreprenørene</w:t>
      </w:r>
      <w:r w:rsidR="00465AA2" w:rsidRPr="7A230CF6">
        <w:rPr>
          <w:rFonts w:eastAsia="Arial" w:cs="Arial"/>
        </w:rPr>
        <w:t>,</w:t>
      </w:r>
      <w:r w:rsidRPr="7A230CF6">
        <w:rPr>
          <w:rFonts w:eastAsia="Arial" w:cs="Arial"/>
        </w:rPr>
        <w:t xml:space="preserve"> gjennomføre opplæring av driftspersonale etter det på forhånd avtalte opplæringsprogram. </w:t>
      </w:r>
    </w:p>
    <w:p w14:paraId="7ED5AD50" w14:textId="77777777" w:rsidR="003B5A5B" w:rsidRPr="009763C0" w:rsidRDefault="003B5A5B" w:rsidP="009201B2">
      <w:pPr>
        <w:pStyle w:val="Tekst"/>
        <w:numPr>
          <w:ilvl w:val="0"/>
          <w:numId w:val="8"/>
        </w:numPr>
        <w:ind w:left="1276" w:hanging="425"/>
        <w:rPr>
          <w:rFonts w:eastAsia="Arial" w:cs="Arial"/>
        </w:rPr>
      </w:pPr>
      <w:r w:rsidRPr="7A230CF6">
        <w:rPr>
          <w:rFonts w:eastAsia="Arial" w:cs="Arial"/>
        </w:rPr>
        <w:t xml:space="preserve">skrive protokoll og rapport fra opplæringen og følge opp eventuelle avvik. </w:t>
      </w:r>
    </w:p>
    <w:p w14:paraId="6666E34D" w14:textId="77777777" w:rsidR="009D61B0" w:rsidRDefault="003B5A5B" w:rsidP="009201B2">
      <w:pPr>
        <w:pStyle w:val="Tekst"/>
        <w:numPr>
          <w:ilvl w:val="0"/>
          <w:numId w:val="8"/>
        </w:numPr>
        <w:ind w:left="1276" w:hanging="425"/>
        <w:rPr>
          <w:rFonts w:eastAsia="Arial" w:cs="Arial"/>
        </w:rPr>
      </w:pPr>
      <w:r w:rsidRPr="7A230CF6">
        <w:rPr>
          <w:rFonts w:eastAsia="Arial" w:cs="Arial"/>
        </w:rPr>
        <w:t xml:space="preserve">organisere og gjennomføre integrerte tester, fullskalatest samt stabilitets- og ytelsestester etter det på forhånd avtalte omfang, beskrivelser og prosedyrer. </w:t>
      </w:r>
    </w:p>
    <w:p w14:paraId="142AE9F3" w14:textId="77777777" w:rsidR="003B5A5B" w:rsidRDefault="003B5A5B" w:rsidP="009201B2">
      <w:pPr>
        <w:pStyle w:val="Tekst"/>
        <w:numPr>
          <w:ilvl w:val="0"/>
          <w:numId w:val="8"/>
        </w:numPr>
        <w:ind w:left="1276" w:hanging="425"/>
        <w:rPr>
          <w:rFonts w:eastAsia="Arial" w:cs="Arial"/>
        </w:rPr>
      </w:pPr>
      <w:r w:rsidRPr="7E486CE9">
        <w:rPr>
          <w:rFonts w:eastAsia="Arial" w:cs="Arial"/>
        </w:rPr>
        <w:t>skrive protokoll og rapport fra testene og følge opp eventuelle avvik og gi skriftlig anbefaling til byggherren mht</w:t>
      </w:r>
      <w:r w:rsidR="00916B82" w:rsidRPr="7E486CE9">
        <w:rPr>
          <w:rFonts w:eastAsia="Arial" w:cs="Arial"/>
        </w:rPr>
        <w:t>.</w:t>
      </w:r>
      <w:r w:rsidRPr="7E486CE9">
        <w:rPr>
          <w:rFonts w:eastAsia="Arial" w:cs="Arial"/>
        </w:rPr>
        <w:t xml:space="preserve"> oppstart av prøvedrift. </w:t>
      </w:r>
    </w:p>
    <w:p w14:paraId="23C5781A" w14:textId="77777777" w:rsidR="003B5A5B" w:rsidRPr="00AA569A" w:rsidRDefault="003B5A5B" w:rsidP="00D24BD1">
      <w:pPr>
        <w:pStyle w:val="Overskrift3"/>
        <w:rPr>
          <w:rFonts w:eastAsia="Arial"/>
        </w:rPr>
      </w:pPr>
      <w:bookmarkStart w:id="77" w:name="_Toc532478403"/>
      <w:bookmarkStart w:id="78" w:name="_Toc75914832"/>
      <w:bookmarkStart w:id="79" w:name="_Toc207280357"/>
      <w:r w:rsidRPr="382B6DF9">
        <w:rPr>
          <w:rFonts w:eastAsia="Arial"/>
        </w:rPr>
        <w:t>Prøvedrift</w:t>
      </w:r>
      <w:bookmarkEnd w:id="77"/>
      <w:bookmarkEnd w:id="78"/>
      <w:bookmarkEnd w:id="79"/>
    </w:p>
    <w:p w14:paraId="699D4A9F" w14:textId="77777777" w:rsidR="009D61B0" w:rsidRDefault="003B5A5B" w:rsidP="7A230CF6">
      <w:pPr>
        <w:pStyle w:val="Tekst"/>
        <w:rPr>
          <w:rFonts w:eastAsia="Arial" w:cs="Arial"/>
        </w:rPr>
      </w:pPr>
      <w:r w:rsidRPr="7A230CF6">
        <w:rPr>
          <w:rFonts w:eastAsia="Arial" w:cs="Arial"/>
        </w:rPr>
        <w:t>PG skal</w:t>
      </w:r>
      <w:r w:rsidR="009D61B0" w:rsidRPr="7A230CF6">
        <w:rPr>
          <w:rFonts w:eastAsia="Arial" w:cs="Arial"/>
        </w:rPr>
        <w:t>:</w:t>
      </w:r>
    </w:p>
    <w:p w14:paraId="5244930C" w14:textId="77777777" w:rsidR="009D61B0" w:rsidRDefault="003B5A5B" w:rsidP="009201B2">
      <w:pPr>
        <w:pStyle w:val="Tekst"/>
        <w:numPr>
          <w:ilvl w:val="0"/>
          <w:numId w:val="9"/>
        </w:numPr>
        <w:ind w:left="1276" w:hanging="425"/>
        <w:rPr>
          <w:rFonts w:eastAsia="Arial" w:cs="Arial"/>
        </w:rPr>
      </w:pPr>
      <w:r w:rsidRPr="7A230CF6">
        <w:rPr>
          <w:rFonts w:eastAsia="Arial" w:cs="Arial"/>
        </w:rPr>
        <w:t xml:space="preserve">organisere og besørge gjennomføringen av prøvedriftsperioden etter det på forhånd avtalte omfang, beskrivelser og prosedyrer. </w:t>
      </w:r>
    </w:p>
    <w:p w14:paraId="2BCA12AB" w14:textId="77777777" w:rsidR="003B5A5B" w:rsidRPr="009763C0" w:rsidRDefault="003B5A5B" w:rsidP="009201B2">
      <w:pPr>
        <w:pStyle w:val="Tekst"/>
        <w:numPr>
          <w:ilvl w:val="0"/>
          <w:numId w:val="9"/>
        </w:numPr>
        <w:ind w:left="1276" w:hanging="425"/>
        <w:rPr>
          <w:rFonts w:eastAsia="Arial" w:cs="Arial"/>
        </w:rPr>
      </w:pPr>
      <w:r w:rsidRPr="7A230CF6">
        <w:rPr>
          <w:rFonts w:eastAsia="Arial" w:cs="Arial"/>
        </w:rPr>
        <w:t xml:space="preserve">dokumentere eventuelle feil og mangler og sende dette til entreprenør. </w:t>
      </w:r>
    </w:p>
    <w:p w14:paraId="023B05C3" w14:textId="77777777" w:rsidR="00D6100E" w:rsidRDefault="003B5A5B" w:rsidP="009201B2">
      <w:pPr>
        <w:pStyle w:val="Tekst"/>
        <w:numPr>
          <w:ilvl w:val="0"/>
          <w:numId w:val="9"/>
        </w:numPr>
        <w:ind w:left="1276" w:hanging="425"/>
        <w:rPr>
          <w:rFonts w:eastAsia="Arial" w:cs="Arial"/>
        </w:rPr>
      </w:pPr>
      <w:r w:rsidRPr="7E486CE9">
        <w:rPr>
          <w:rFonts w:eastAsia="Arial" w:cs="Arial"/>
        </w:rPr>
        <w:t>ved prøvedriftsperiodens utløp gjennomgå entreprenørens sluttrapport og gi byggherren anbefaling om godkjenning, ev</w:t>
      </w:r>
      <w:r w:rsidR="00916B82" w:rsidRPr="7E486CE9">
        <w:rPr>
          <w:rFonts w:eastAsia="Arial" w:cs="Arial"/>
        </w:rPr>
        <w:t>.</w:t>
      </w:r>
      <w:r w:rsidRPr="7E486CE9">
        <w:rPr>
          <w:rFonts w:eastAsia="Arial" w:cs="Arial"/>
        </w:rPr>
        <w:t xml:space="preserve"> forlengelse av prøvedriften.</w:t>
      </w:r>
    </w:p>
    <w:p w14:paraId="413B3467" w14:textId="77777777" w:rsidR="00313340" w:rsidRDefault="00313340" w:rsidP="00D24BD1">
      <w:pPr>
        <w:pStyle w:val="Overskrift3"/>
        <w:rPr>
          <w:rFonts w:eastAsia="Arial"/>
        </w:rPr>
      </w:pPr>
      <w:bookmarkStart w:id="80" w:name="_Toc532478404"/>
      <w:bookmarkStart w:id="81" w:name="_Toc75914833"/>
      <w:bookmarkStart w:id="82" w:name="_Toc207280358"/>
      <w:r w:rsidRPr="382B6DF9">
        <w:rPr>
          <w:rFonts w:eastAsia="Arial"/>
        </w:rPr>
        <w:t>Overtakelse</w:t>
      </w:r>
      <w:bookmarkEnd w:id="80"/>
      <w:bookmarkEnd w:id="81"/>
      <w:bookmarkEnd w:id="82"/>
    </w:p>
    <w:p w14:paraId="17561B47" w14:textId="77777777" w:rsidR="009D61B0" w:rsidRDefault="00FC51FB" w:rsidP="7A230CF6">
      <w:pPr>
        <w:pStyle w:val="Tekst"/>
        <w:rPr>
          <w:rFonts w:eastAsia="Arial" w:cs="Arial"/>
        </w:rPr>
      </w:pPr>
      <w:r w:rsidRPr="7A230CF6">
        <w:rPr>
          <w:rFonts w:eastAsia="Arial" w:cs="Arial"/>
        </w:rPr>
        <w:t>PG ska</w:t>
      </w:r>
      <w:r w:rsidR="002B5BD2" w:rsidRPr="7A230CF6">
        <w:rPr>
          <w:rFonts w:eastAsia="Arial" w:cs="Arial"/>
        </w:rPr>
        <w:t>l</w:t>
      </w:r>
      <w:r w:rsidR="009D61B0" w:rsidRPr="7A230CF6">
        <w:rPr>
          <w:rFonts w:eastAsia="Arial" w:cs="Arial"/>
        </w:rPr>
        <w:t>:</w:t>
      </w:r>
    </w:p>
    <w:p w14:paraId="5D612DAF" w14:textId="77777777" w:rsidR="00313340" w:rsidRPr="009763C0" w:rsidRDefault="00916B82" w:rsidP="009201B2">
      <w:pPr>
        <w:pStyle w:val="Tekst"/>
        <w:numPr>
          <w:ilvl w:val="0"/>
          <w:numId w:val="10"/>
        </w:numPr>
        <w:ind w:left="1276" w:hanging="425"/>
        <w:rPr>
          <w:rFonts w:eastAsia="Arial" w:cs="Arial"/>
        </w:rPr>
      </w:pPr>
      <w:r w:rsidRPr="7A230CF6">
        <w:rPr>
          <w:rFonts w:eastAsia="Arial" w:cs="Arial"/>
        </w:rPr>
        <w:t xml:space="preserve">bistå med kvalifisert personell </w:t>
      </w:r>
      <w:r w:rsidR="00FC51FB" w:rsidRPr="7A230CF6">
        <w:rPr>
          <w:rFonts w:eastAsia="Arial" w:cs="Arial"/>
        </w:rPr>
        <w:t>på overtakelsesforretning/befaring og skrive mangelliste. Retting av feil og mangler skal følges opp av PG.</w:t>
      </w:r>
    </w:p>
    <w:p w14:paraId="742289EF" w14:textId="77777777" w:rsidR="00FC51FB" w:rsidRDefault="00FC51FB" w:rsidP="009201B2">
      <w:pPr>
        <w:pStyle w:val="Tekst"/>
        <w:numPr>
          <w:ilvl w:val="0"/>
          <w:numId w:val="10"/>
        </w:numPr>
        <w:ind w:left="1276" w:hanging="425"/>
        <w:rPr>
          <w:rFonts w:eastAsia="Arial" w:cs="Arial"/>
        </w:rPr>
      </w:pPr>
      <w:r w:rsidRPr="7E486CE9">
        <w:rPr>
          <w:rFonts w:eastAsia="Arial" w:cs="Arial"/>
        </w:rPr>
        <w:t>gjennomgå sluttoppgjør for entreprisene, kontrollere avregningsposter og rapportere til byggeleder og prosjektleder.</w:t>
      </w:r>
    </w:p>
    <w:p w14:paraId="1C5AE706" w14:textId="77777777" w:rsidR="00313340" w:rsidRDefault="00313340" w:rsidP="00D24BD1">
      <w:pPr>
        <w:pStyle w:val="Overskrift3"/>
        <w:rPr>
          <w:rFonts w:eastAsia="Arial"/>
        </w:rPr>
      </w:pPr>
      <w:bookmarkStart w:id="83" w:name="_Toc532478405"/>
      <w:bookmarkStart w:id="84" w:name="_Toc75914834"/>
      <w:bookmarkStart w:id="85" w:name="_Toc207280359"/>
      <w:r w:rsidRPr="382B6DF9">
        <w:rPr>
          <w:rFonts w:eastAsia="Arial"/>
        </w:rPr>
        <w:t>Reklamasjon</w:t>
      </w:r>
      <w:bookmarkEnd w:id="83"/>
      <w:bookmarkEnd w:id="84"/>
      <w:bookmarkEnd w:id="85"/>
    </w:p>
    <w:p w14:paraId="665D99A2" w14:textId="77777777" w:rsidR="009D61B0" w:rsidRDefault="0047457C" w:rsidP="7A230CF6">
      <w:pPr>
        <w:pStyle w:val="Tekst"/>
        <w:rPr>
          <w:rFonts w:eastAsia="Arial" w:cs="Arial"/>
        </w:rPr>
      </w:pPr>
      <w:r w:rsidRPr="7A230CF6">
        <w:rPr>
          <w:rFonts w:eastAsia="Arial" w:cs="Arial"/>
        </w:rPr>
        <w:t>PG skal</w:t>
      </w:r>
      <w:r w:rsidR="009D61B0" w:rsidRPr="7A230CF6">
        <w:rPr>
          <w:rFonts w:eastAsia="Arial" w:cs="Arial"/>
        </w:rPr>
        <w:t>:</w:t>
      </w:r>
    </w:p>
    <w:p w14:paraId="3D1CE692" w14:textId="77777777" w:rsidR="00F50230" w:rsidRDefault="00916B82" w:rsidP="009201B2">
      <w:pPr>
        <w:pStyle w:val="Tekst"/>
        <w:numPr>
          <w:ilvl w:val="0"/>
          <w:numId w:val="11"/>
        </w:numPr>
        <w:ind w:left="1276" w:hanging="425"/>
        <w:rPr>
          <w:rFonts w:eastAsia="Arial" w:cs="Arial"/>
        </w:rPr>
      </w:pPr>
      <w:r w:rsidRPr="7A230CF6">
        <w:rPr>
          <w:rFonts w:eastAsia="Arial" w:cs="Arial"/>
        </w:rPr>
        <w:t xml:space="preserve">iht. innkalling fra Statsbygg bistå </w:t>
      </w:r>
      <w:r w:rsidR="0047457C" w:rsidRPr="7A230CF6">
        <w:rPr>
          <w:rFonts w:eastAsia="Arial" w:cs="Arial"/>
        </w:rPr>
        <w:t>i</w:t>
      </w:r>
      <w:r w:rsidRPr="7A230CF6">
        <w:rPr>
          <w:rFonts w:eastAsia="Arial" w:cs="Arial"/>
        </w:rPr>
        <w:t>,</w:t>
      </w:r>
      <w:r w:rsidR="0047457C" w:rsidRPr="7A230CF6">
        <w:rPr>
          <w:rFonts w:eastAsia="Arial" w:cs="Arial"/>
        </w:rPr>
        <w:t xml:space="preserve"> og påvise feil og mangler under befaringene før utgangen av hvert reklamasjonsår</w:t>
      </w:r>
    </w:p>
    <w:p w14:paraId="2FDBCE7E" w14:textId="098136B8" w:rsidR="0047457C" w:rsidRPr="009763C0" w:rsidRDefault="0047457C" w:rsidP="009201B2">
      <w:pPr>
        <w:pStyle w:val="Tekst"/>
        <w:numPr>
          <w:ilvl w:val="0"/>
          <w:numId w:val="11"/>
        </w:numPr>
        <w:ind w:left="1276" w:hanging="425"/>
        <w:rPr>
          <w:rFonts w:eastAsia="Arial" w:cs="Arial"/>
        </w:rPr>
      </w:pPr>
      <w:r w:rsidRPr="7A230CF6">
        <w:rPr>
          <w:rFonts w:eastAsia="Arial" w:cs="Arial"/>
        </w:rPr>
        <w:t xml:space="preserve">. PG skal kontakte driftspersonalet og forhøre seg om deres kjennskap til feil og mangler før de går reklamasjonsbefaringer. </w:t>
      </w:r>
    </w:p>
    <w:p w14:paraId="1E8D8E2B" w14:textId="77777777" w:rsidR="0047457C" w:rsidRDefault="0047457C" w:rsidP="009201B2">
      <w:pPr>
        <w:pStyle w:val="Tekst"/>
        <w:numPr>
          <w:ilvl w:val="0"/>
          <w:numId w:val="11"/>
        </w:numPr>
        <w:ind w:left="1276" w:hanging="425"/>
        <w:rPr>
          <w:rFonts w:eastAsia="Arial" w:cs="Arial"/>
        </w:rPr>
      </w:pPr>
      <w:r w:rsidRPr="7E486CE9">
        <w:rPr>
          <w:rFonts w:eastAsia="Arial" w:cs="Arial"/>
        </w:rPr>
        <w:t xml:space="preserve">skrive befaringsrapporter og følger opp retting av feil og mangler. </w:t>
      </w:r>
    </w:p>
    <w:p w14:paraId="3BF8C32C" w14:textId="77777777" w:rsidR="00BC4C82" w:rsidRDefault="00BC4C82" w:rsidP="7A230CF6">
      <w:pPr>
        <w:pStyle w:val="Tekst"/>
        <w:rPr>
          <w:rFonts w:eastAsia="Arial" w:cs="Arial"/>
          <w:i/>
          <w:iCs/>
          <w:color w:val="FF0000"/>
        </w:rPr>
      </w:pPr>
    </w:p>
    <w:p w14:paraId="51645257" w14:textId="77777777" w:rsidR="006C5820" w:rsidRDefault="006C5820" w:rsidP="00D24BD1">
      <w:pPr>
        <w:pStyle w:val="Overskrift1"/>
        <w:rPr>
          <w:rFonts w:eastAsia="Arial"/>
        </w:rPr>
      </w:pPr>
      <w:bookmarkStart w:id="86" w:name="_Toc512340487"/>
      <w:bookmarkStart w:id="87" w:name="_Toc454868878"/>
      <w:bookmarkStart w:id="88" w:name="_Ref511987884"/>
      <w:bookmarkStart w:id="89" w:name="_Ref511987887"/>
      <w:bookmarkStart w:id="90" w:name="_Ref511987919"/>
      <w:bookmarkStart w:id="91" w:name="_Toc532478406"/>
      <w:bookmarkStart w:id="92" w:name="_Toc75914835"/>
      <w:bookmarkStart w:id="93" w:name="_Toc207280360"/>
      <w:bookmarkEnd w:id="86"/>
      <w:r w:rsidRPr="7A230CF6">
        <w:rPr>
          <w:rFonts w:eastAsia="Arial"/>
        </w:rPr>
        <w:t>A</w:t>
      </w:r>
      <w:r w:rsidR="002B5BD2" w:rsidRPr="7A230CF6">
        <w:rPr>
          <w:rFonts w:eastAsia="Arial"/>
        </w:rPr>
        <w:t>dministrative ytelser i alle faser</w:t>
      </w:r>
      <w:bookmarkEnd w:id="87"/>
      <w:bookmarkEnd w:id="88"/>
      <w:bookmarkEnd w:id="89"/>
      <w:bookmarkEnd w:id="90"/>
      <w:bookmarkEnd w:id="91"/>
      <w:bookmarkEnd w:id="92"/>
      <w:bookmarkEnd w:id="93"/>
    </w:p>
    <w:p w14:paraId="10B7A7E7" w14:textId="77777777" w:rsidR="006C5820" w:rsidRDefault="006C5820" w:rsidP="00D24BD1">
      <w:pPr>
        <w:pStyle w:val="Overskrift2"/>
        <w:rPr>
          <w:rFonts w:eastAsia="Arial"/>
        </w:rPr>
      </w:pPr>
      <w:bookmarkStart w:id="94" w:name="_Toc512340489"/>
      <w:bookmarkStart w:id="95" w:name="_Toc454868879"/>
      <w:bookmarkStart w:id="96" w:name="_Toc532478407"/>
      <w:bookmarkStart w:id="97" w:name="_Toc75914836"/>
      <w:bookmarkStart w:id="98" w:name="_Toc207280361"/>
      <w:bookmarkEnd w:id="94"/>
      <w:r w:rsidRPr="7A230CF6">
        <w:rPr>
          <w:rFonts w:eastAsia="Arial"/>
        </w:rPr>
        <w:t>Prosjektstyring</w:t>
      </w:r>
      <w:bookmarkEnd w:id="95"/>
      <w:bookmarkEnd w:id="96"/>
      <w:bookmarkEnd w:id="97"/>
      <w:bookmarkEnd w:id="98"/>
      <w:r w:rsidRPr="7A230CF6">
        <w:rPr>
          <w:rFonts w:eastAsia="Arial"/>
        </w:rPr>
        <w:t xml:space="preserve"> </w:t>
      </w:r>
    </w:p>
    <w:p w14:paraId="70B109A7" w14:textId="77777777" w:rsidR="006C5820" w:rsidRPr="00345DF3" w:rsidRDefault="006C5820" w:rsidP="00827636">
      <w:pPr>
        <w:pStyle w:val="Overskrift3"/>
        <w:rPr>
          <w:rFonts w:eastAsia="Arial"/>
        </w:rPr>
      </w:pPr>
      <w:bookmarkStart w:id="99" w:name="_Toc454868880"/>
      <w:bookmarkStart w:id="100" w:name="_Toc532478408"/>
      <w:bookmarkStart w:id="101" w:name="_Toc75914837"/>
      <w:bookmarkStart w:id="102" w:name="_Toc207280362"/>
      <w:r w:rsidRPr="382B6DF9">
        <w:rPr>
          <w:rFonts w:eastAsia="Arial"/>
        </w:rPr>
        <w:t>Prosjektnedbrytningsstruktur (PNS)</w:t>
      </w:r>
      <w:bookmarkEnd w:id="99"/>
      <w:bookmarkEnd w:id="100"/>
      <w:bookmarkEnd w:id="101"/>
      <w:bookmarkEnd w:id="102"/>
    </w:p>
    <w:p w14:paraId="52CC4979" w14:textId="77777777" w:rsidR="009D61B0" w:rsidRDefault="006C5820" w:rsidP="7A230CF6">
      <w:pPr>
        <w:pStyle w:val="Tekst"/>
        <w:rPr>
          <w:rFonts w:eastAsia="Arial" w:cs="Arial"/>
        </w:rPr>
      </w:pPr>
      <w:r w:rsidRPr="7A230CF6">
        <w:rPr>
          <w:rFonts w:eastAsia="Arial" w:cs="Arial"/>
        </w:rPr>
        <w:t>PG skal</w:t>
      </w:r>
      <w:r w:rsidR="009D61B0" w:rsidRPr="7A230CF6">
        <w:rPr>
          <w:rFonts w:eastAsia="Arial" w:cs="Arial"/>
        </w:rPr>
        <w:t>:</w:t>
      </w:r>
    </w:p>
    <w:p w14:paraId="022B7FE7" w14:textId="77777777" w:rsidR="006C5820" w:rsidRDefault="006C5820" w:rsidP="009201B2">
      <w:pPr>
        <w:pStyle w:val="Tekst"/>
        <w:numPr>
          <w:ilvl w:val="0"/>
          <w:numId w:val="12"/>
        </w:numPr>
        <w:ind w:left="1276" w:hanging="425"/>
        <w:rPr>
          <w:rFonts w:eastAsia="Arial" w:cs="Arial"/>
        </w:rPr>
      </w:pPr>
      <w:r w:rsidRPr="7A230CF6">
        <w:rPr>
          <w:rFonts w:eastAsia="Arial" w:cs="Arial"/>
        </w:rPr>
        <w:t>strukturere sitt eget arbeid og ytelser iht. retningslinjer gitt nedenfor.</w:t>
      </w:r>
    </w:p>
    <w:p w14:paraId="59D66555" w14:textId="77777777" w:rsidR="006C5820" w:rsidRDefault="006C5820" w:rsidP="009201B2">
      <w:pPr>
        <w:pStyle w:val="Tekst"/>
        <w:numPr>
          <w:ilvl w:val="0"/>
          <w:numId w:val="12"/>
        </w:numPr>
        <w:ind w:left="1276" w:hanging="425"/>
        <w:rPr>
          <w:rFonts w:eastAsia="Arial" w:cs="Arial"/>
        </w:rPr>
      </w:pPr>
      <w:r w:rsidRPr="7E486CE9">
        <w:rPr>
          <w:rFonts w:eastAsia="Arial" w:cs="Arial"/>
        </w:rPr>
        <w:t>utarbeide en prosjektnedbrytningsstruktur (PNS) for sine arbeider i samarbeid med byggherre. Den skal videre kunne justeres iht. prosjektets kontrakt og gjennomføringsstrategi.</w:t>
      </w:r>
    </w:p>
    <w:p w14:paraId="6E367427" w14:textId="77777777" w:rsidR="006C5820" w:rsidRPr="00A43F0D" w:rsidRDefault="006C5820" w:rsidP="00BE051F">
      <w:pPr>
        <w:pStyle w:val="Overskrift4"/>
        <w:numPr>
          <w:ilvl w:val="0"/>
          <w:numId w:val="0"/>
        </w:numPr>
        <w:ind w:firstLine="851"/>
        <w:rPr>
          <w:rFonts w:eastAsia="Arial"/>
          <w:b/>
          <w:bCs w:val="0"/>
        </w:rPr>
      </w:pPr>
      <w:bookmarkStart w:id="103" w:name="_Toc454868881"/>
      <w:bookmarkStart w:id="104" w:name="_Toc532478409"/>
      <w:bookmarkStart w:id="105" w:name="_Toc75914838"/>
      <w:r w:rsidRPr="00A43F0D">
        <w:rPr>
          <w:rFonts w:eastAsia="Arial"/>
          <w:b/>
          <w:bCs w:val="0"/>
        </w:rPr>
        <w:t>Beskrivelse av aktiviteter</w:t>
      </w:r>
      <w:bookmarkEnd w:id="103"/>
      <w:bookmarkEnd w:id="104"/>
      <w:bookmarkEnd w:id="105"/>
    </w:p>
    <w:p w14:paraId="3A12E91D" w14:textId="77777777" w:rsidR="006C5820" w:rsidRDefault="006C5820" w:rsidP="7A230CF6">
      <w:pPr>
        <w:pStyle w:val="Tekst"/>
        <w:rPr>
          <w:rFonts w:eastAsia="Arial" w:cs="Arial"/>
        </w:rPr>
      </w:pPr>
      <w:r w:rsidRPr="7A230CF6">
        <w:rPr>
          <w:rFonts w:eastAsia="Arial" w:cs="Arial"/>
        </w:rPr>
        <w:t>PG skal utarbeide en kortfattet beskrivelse av aktivitetene på et nivå i strukturen (PNS) som gir tilstrekkelig informasjon til å gi en samlet oversikt over arbeidsomfanget. Beskrivelsen skal inneholde:</w:t>
      </w:r>
    </w:p>
    <w:p w14:paraId="0285DB93" w14:textId="77777777" w:rsidR="006C5820" w:rsidRDefault="006C5820" w:rsidP="009201B2">
      <w:pPr>
        <w:pStyle w:val="Tekst"/>
        <w:numPr>
          <w:ilvl w:val="0"/>
          <w:numId w:val="13"/>
        </w:numPr>
        <w:spacing w:before="0" w:after="0"/>
        <w:ind w:left="1276" w:hanging="425"/>
        <w:rPr>
          <w:rFonts w:eastAsia="Arial" w:cs="Arial"/>
        </w:rPr>
      </w:pPr>
      <w:r w:rsidRPr="7A230CF6">
        <w:rPr>
          <w:rFonts w:eastAsia="Arial" w:cs="Arial"/>
        </w:rPr>
        <w:t>Aktivitetsnavn</w:t>
      </w:r>
    </w:p>
    <w:p w14:paraId="6445484D" w14:textId="77777777" w:rsidR="006C5820" w:rsidRDefault="006C5820" w:rsidP="009201B2">
      <w:pPr>
        <w:pStyle w:val="Tekst"/>
        <w:numPr>
          <w:ilvl w:val="0"/>
          <w:numId w:val="13"/>
        </w:numPr>
        <w:spacing w:before="0" w:after="0"/>
        <w:ind w:left="1276" w:hanging="425"/>
        <w:rPr>
          <w:rFonts w:eastAsia="Arial" w:cs="Arial"/>
        </w:rPr>
      </w:pPr>
      <w:r w:rsidRPr="7A230CF6">
        <w:rPr>
          <w:rFonts w:eastAsia="Arial" w:cs="Arial"/>
        </w:rPr>
        <w:t>Beskrivelse av aktiviteten</w:t>
      </w:r>
    </w:p>
    <w:p w14:paraId="50F3B121" w14:textId="77777777" w:rsidR="006C5820" w:rsidRDefault="006C5820" w:rsidP="009201B2">
      <w:pPr>
        <w:pStyle w:val="Tekst"/>
        <w:numPr>
          <w:ilvl w:val="0"/>
          <w:numId w:val="13"/>
        </w:numPr>
        <w:spacing w:before="0" w:after="0"/>
        <w:ind w:left="1276" w:hanging="425"/>
        <w:rPr>
          <w:rFonts w:eastAsia="Arial" w:cs="Arial"/>
        </w:rPr>
      </w:pPr>
      <w:r w:rsidRPr="7A230CF6">
        <w:rPr>
          <w:rFonts w:eastAsia="Arial" w:cs="Arial"/>
        </w:rPr>
        <w:t xml:space="preserve">Avhengigheter/ forutsetninger for start av aktiviteten </w:t>
      </w:r>
    </w:p>
    <w:p w14:paraId="2FDF12D6" w14:textId="77777777" w:rsidR="006C5820" w:rsidRDefault="006C5820" w:rsidP="009201B2">
      <w:pPr>
        <w:pStyle w:val="Tekst"/>
        <w:numPr>
          <w:ilvl w:val="0"/>
          <w:numId w:val="13"/>
        </w:numPr>
        <w:spacing w:before="0" w:after="0"/>
        <w:ind w:left="1276" w:hanging="425"/>
        <w:rPr>
          <w:rFonts w:eastAsia="Arial" w:cs="Arial"/>
        </w:rPr>
      </w:pPr>
      <w:r w:rsidRPr="7A230CF6">
        <w:rPr>
          <w:rFonts w:eastAsia="Arial" w:cs="Arial"/>
        </w:rPr>
        <w:t xml:space="preserve">Timeforbruk  </w:t>
      </w:r>
    </w:p>
    <w:p w14:paraId="1BE25909" w14:textId="77777777" w:rsidR="006C5820" w:rsidRDefault="006C5820" w:rsidP="009201B2">
      <w:pPr>
        <w:pStyle w:val="Tekst"/>
        <w:numPr>
          <w:ilvl w:val="0"/>
          <w:numId w:val="13"/>
        </w:numPr>
        <w:spacing w:before="0" w:after="0"/>
        <w:ind w:left="1276" w:hanging="425"/>
        <w:rPr>
          <w:rFonts w:eastAsia="Arial" w:cs="Arial"/>
        </w:rPr>
      </w:pPr>
      <w:r w:rsidRPr="7A230CF6">
        <w:rPr>
          <w:rFonts w:eastAsia="Arial" w:cs="Arial"/>
        </w:rPr>
        <w:t>Start- og sluttdatoer</w:t>
      </w:r>
    </w:p>
    <w:p w14:paraId="557E7813" w14:textId="77777777" w:rsidR="006C5820" w:rsidRDefault="006C5820" w:rsidP="009201B2">
      <w:pPr>
        <w:pStyle w:val="Tekst"/>
        <w:numPr>
          <w:ilvl w:val="0"/>
          <w:numId w:val="13"/>
        </w:numPr>
        <w:spacing w:before="0" w:after="0"/>
        <w:ind w:left="1276" w:hanging="425"/>
        <w:rPr>
          <w:rFonts w:eastAsia="Arial" w:cs="Arial"/>
        </w:rPr>
      </w:pPr>
      <w:r w:rsidRPr="7A230CF6">
        <w:rPr>
          <w:rFonts w:eastAsia="Arial" w:cs="Arial"/>
        </w:rPr>
        <w:t>Type leveranser som skal produseres</w:t>
      </w:r>
    </w:p>
    <w:p w14:paraId="6FD14784" w14:textId="77777777" w:rsidR="006C5820" w:rsidRDefault="006C5820" w:rsidP="7A230CF6">
      <w:pPr>
        <w:pStyle w:val="Tekst"/>
        <w:rPr>
          <w:rFonts w:eastAsia="Arial" w:cs="Arial"/>
        </w:rPr>
      </w:pPr>
      <w:r w:rsidRPr="7A230CF6">
        <w:rPr>
          <w:rFonts w:eastAsia="Arial" w:cs="Arial"/>
        </w:rPr>
        <w:t>Prosjekteringskostnadene knyttet til disse beskrivelsene skal summeres opp til det totale omforente budsjettet.</w:t>
      </w:r>
    </w:p>
    <w:p w14:paraId="4AB19242" w14:textId="77777777" w:rsidR="006C5820" w:rsidRPr="006045DC" w:rsidRDefault="006C5820" w:rsidP="00D24BD1">
      <w:pPr>
        <w:pStyle w:val="Overskrift3"/>
        <w:rPr>
          <w:rFonts w:eastAsia="Arial"/>
        </w:rPr>
      </w:pPr>
      <w:bookmarkStart w:id="106" w:name="_Toc512340493"/>
      <w:bookmarkStart w:id="107" w:name="_Toc532478410"/>
      <w:bookmarkStart w:id="108" w:name="_Toc75914839"/>
      <w:bookmarkStart w:id="109" w:name="_Toc207280363"/>
      <w:bookmarkEnd w:id="106"/>
      <w:r w:rsidRPr="007B4A9F">
        <w:rPr>
          <w:rFonts w:eastAsia="Arial"/>
        </w:rPr>
        <w:t>Tidsplanlegging og fremdriftsoppfølging</w:t>
      </w:r>
      <w:bookmarkEnd w:id="107"/>
      <w:bookmarkEnd w:id="108"/>
      <w:bookmarkEnd w:id="109"/>
    </w:p>
    <w:p w14:paraId="1944B8D5" w14:textId="77777777" w:rsidR="006C5820" w:rsidRDefault="006C5820" w:rsidP="7A230CF6">
      <w:pPr>
        <w:pStyle w:val="Tekst"/>
        <w:rPr>
          <w:rFonts w:eastAsia="Arial" w:cs="Arial"/>
        </w:rPr>
      </w:pPr>
      <w:r w:rsidRPr="7A230CF6">
        <w:rPr>
          <w:rFonts w:eastAsia="Arial" w:cs="Arial"/>
        </w:rPr>
        <w:t xml:space="preserve">De ulike planene er; fremdriftsplaner, leveranseplaner og bemanningsplaner. </w:t>
      </w:r>
      <w:r w:rsidR="00DE42A3" w:rsidRPr="7A230CF6">
        <w:rPr>
          <w:rFonts w:eastAsia="Arial" w:cs="Arial"/>
        </w:rPr>
        <w:t>Leveranseplaner inkluderer også leveranser til Statsbygg og myndigheter.</w:t>
      </w:r>
    </w:p>
    <w:p w14:paraId="7C738876" w14:textId="77777777" w:rsidR="009B7B1C" w:rsidRPr="009B7B1C" w:rsidRDefault="009B7B1C" w:rsidP="7A230CF6">
      <w:pPr>
        <w:pStyle w:val="Tekst"/>
        <w:rPr>
          <w:rFonts w:eastAsia="Arial" w:cs="Arial"/>
        </w:rPr>
      </w:pPr>
      <w:r w:rsidRPr="7A230CF6">
        <w:rPr>
          <w:rFonts w:eastAsia="Arial" w:cs="Arial"/>
        </w:rPr>
        <w:t>Alle tidsplaner som utarbeides hos PG må være kompatibelt / skal kunne overføres elektronisk til Statsbyggs fremdriftssystem.</w:t>
      </w:r>
    </w:p>
    <w:p w14:paraId="774702D6" w14:textId="32B07FFA" w:rsidR="009B7B1C" w:rsidRDefault="009B7B1C" w:rsidP="7A230CF6">
      <w:pPr>
        <w:pStyle w:val="Tekst"/>
        <w:rPr>
          <w:rFonts w:eastAsia="Arial" w:cs="Arial"/>
        </w:rPr>
      </w:pPr>
      <w:r w:rsidRPr="7A230CF6">
        <w:rPr>
          <w:rFonts w:eastAsia="Arial" w:cs="Arial"/>
        </w:rPr>
        <w:t>PG skal innarbeide endringer i planene når endringene er godkjent av Statsbygg.</w:t>
      </w:r>
    </w:p>
    <w:p w14:paraId="7A44C233" w14:textId="4E209E84" w:rsidR="009B7B1C" w:rsidRPr="00991201" w:rsidRDefault="009B7B1C" w:rsidP="7A230CF6">
      <w:pPr>
        <w:pStyle w:val="Tekst"/>
        <w:rPr>
          <w:rFonts w:eastAsia="Arial" w:cs="Arial"/>
        </w:rPr>
      </w:pPr>
      <w:r w:rsidRPr="7A230CF6">
        <w:rPr>
          <w:rFonts w:eastAsia="Arial" w:cs="Arial"/>
        </w:rPr>
        <w:t>Dersom arbeidet utvikler seg slik at planene ikke reflekterer den måten arbeidet vil bli utført på, skal planene også revideres. En slik revisjon skal avtales med Statsbygg, og Statsbygg skal godkjenne endringene før disse implementeres</w:t>
      </w:r>
      <w:r w:rsidR="00225F02">
        <w:rPr>
          <w:rFonts w:eastAsia="Arial" w:cs="Arial"/>
        </w:rPr>
        <w:t>.</w:t>
      </w:r>
    </w:p>
    <w:p w14:paraId="3ADB2579" w14:textId="77777777" w:rsidR="006C5820" w:rsidRPr="00294DC9" w:rsidRDefault="006C5820" w:rsidP="00BE051F">
      <w:pPr>
        <w:pStyle w:val="Overskrift4"/>
        <w:numPr>
          <w:ilvl w:val="0"/>
          <w:numId w:val="0"/>
        </w:numPr>
        <w:ind w:firstLine="851"/>
        <w:rPr>
          <w:rFonts w:eastAsia="Arial"/>
          <w:b/>
          <w:bCs w:val="0"/>
        </w:rPr>
      </w:pPr>
      <w:bookmarkStart w:id="110" w:name="_Toc532478411"/>
      <w:bookmarkStart w:id="111" w:name="_Toc75914840"/>
      <w:bookmarkStart w:id="112" w:name="_Toc454868883"/>
      <w:r w:rsidRPr="00294DC9">
        <w:rPr>
          <w:rFonts w:eastAsia="Arial"/>
          <w:b/>
          <w:bCs w:val="0"/>
        </w:rPr>
        <w:t>Fremdriftsplaner</w:t>
      </w:r>
      <w:bookmarkEnd w:id="110"/>
      <w:bookmarkEnd w:id="111"/>
      <w:r w:rsidRPr="00294DC9">
        <w:rPr>
          <w:rFonts w:eastAsia="Arial"/>
          <w:b/>
          <w:bCs w:val="0"/>
        </w:rPr>
        <w:t xml:space="preserve"> </w:t>
      </w:r>
      <w:bookmarkEnd w:id="112"/>
    </w:p>
    <w:p w14:paraId="0439720C" w14:textId="77777777" w:rsidR="006C5820" w:rsidRDefault="006C5820" w:rsidP="7A230CF6">
      <w:pPr>
        <w:pStyle w:val="Tekst"/>
        <w:rPr>
          <w:rFonts w:eastAsia="Arial" w:cs="Arial"/>
        </w:rPr>
      </w:pPr>
      <w:r w:rsidRPr="7A230CF6">
        <w:rPr>
          <w:rFonts w:eastAsia="Arial" w:cs="Arial"/>
        </w:rPr>
        <w:t xml:space="preserve">PG skal utarbeide framdriftsplaner for sine ytelser og er ansvarlig for tidsplanlegging, fremdriftsstyring og oppfølging av eget arbeid. Fremdriftsplanene skal til enhver tid ha tilstrekkelig kvalitet og detaljeringsgrad for å sikre en effektiv gjennomføring av arbeidet iht. </w:t>
      </w:r>
      <w:r w:rsidR="000F5718" w:rsidRPr="7A230CF6">
        <w:rPr>
          <w:rFonts w:eastAsia="Arial" w:cs="Arial"/>
        </w:rPr>
        <w:t>kontrakts bestemmelsene</w:t>
      </w:r>
      <w:r w:rsidR="00DE42A3" w:rsidRPr="7A230CF6">
        <w:rPr>
          <w:rFonts w:eastAsia="Arial" w:cs="Arial"/>
        </w:rPr>
        <w:t>.</w:t>
      </w:r>
    </w:p>
    <w:p w14:paraId="2AD8D6BB" w14:textId="77777777" w:rsidR="006C5820" w:rsidRDefault="006C5820" w:rsidP="7A230CF6">
      <w:pPr>
        <w:pStyle w:val="Tekst"/>
        <w:rPr>
          <w:rFonts w:eastAsia="Arial" w:cs="Arial"/>
        </w:rPr>
      </w:pPr>
      <w:r w:rsidRPr="7A230CF6">
        <w:rPr>
          <w:rFonts w:eastAsia="Arial" w:cs="Arial"/>
        </w:rPr>
        <w:t>Statsbygg legger opp til at planene organiseres i følgende tre nivåer:</w:t>
      </w:r>
    </w:p>
    <w:p w14:paraId="5BB28964" w14:textId="77777777" w:rsidR="006C5820" w:rsidRPr="00E158F8" w:rsidRDefault="000F5718" w:rsidP="7A230CF6">
      <w:pPr>
        <w:pStyle w:val="Tekst"/>
        <w:rPr>
          <w:rFonts w:eastAsia="Arial" w:cs="Arial"/>
          <w:i/>
          <w:iCs/>
        </w:rPr>
      </w:pPr>
      <w:r w:rsidRPr="7A230CF6">
        <w:rPr>
          <w:rFonts w:eastAsia="Arial" w:cs="Arial"/>
          <w:i/>
          <w:iCs/>
          <w:u w:val="single"/>
        </w:rPr>
        <w:t>Hoved fremdriftsplan</w:t>
      </w:r>
      <w:r w:rsidR="006C5820" w:rsidRPr="7A230CF6">
        <w:rPr>
          <w:rFonts w:eastAsia="Arial" w:cs="Arial"/>
          <w:i/>
          <w:iCs/>
        </w:rPr>
        <w:t xml:space="preserve">: </w:t>
      </w:r>
    </w:p>
    <w:p w14:paraId="6B4DA9C7" w14:textId="77777777" w:rsidR="006C5820" w:rsidRDefault="006C5820" w:rsidP="7A230CF6">
      <w:pPr>
        <w:pStyle w:val="Tekst"/>
        <w:rPr>
          <w:rFonts w:eastAsia="Arial" w:cs="Arial"/>
        </w:rPr>
      </w:pPr>
      <w:r w:rsidRPr="7A230CF6">
        <w:rPr>
          <w:rFonts w:eastAsia="Arial" w:cs="Arial"/>
        </w:rPr>
        <w:t>Overordnet fremdriftsplan for prosjektets hovedfaser.</w:t>
      </w:r>
    </w:p>
    <w:p w14:paraId="1D771914" w14:textId="77777777" w:rsidR="006C5820" w:rsidRPr="00E158F8" w:rsidRDefault="006C5820" w:rsidP="7A230CF6">
      <w:pPr>
        <w:pStyle w:val="Tekst"/>
        <w:rPr>
          <w:rFonts w:eastAsia="Arial" w:cs="Arial"/>
          <w:i/>
          <w:iCs/>
          <w:u w:val="single"/>
        </w:rPr>
      </w:pPr>
      <w:r w:rsidRPr="7A230CF6">
        <w:rPr>
          <w:rFonts w:eastAsia="Arial" w:cs="Arial"/>
          <w:i/>
          <w:iCs/>
          <w:u w:val="single"/>
        </w:rPr>
        <w:t xml:space="preserve">Prosjektplan: </w:t>
      </w:r>
    </w:p>
    <w:p w14:paraId="7D09C963" w14:textId="77777777" w:rsidR="006C5820" w:rsidRDefault="006C5820" w:rsidP="7A230CF6">
      <w:pPr>
        <w:pStyle w:val="Tekst"/>
        <w:rPr>
          <w:rFonts w:eastAsia="Arial" w:cs="Arial"/>
        </w:rPr>
      </w:pPr>
      <w:r w:rsidRPr="7A230CF6">
        <w:rPr>
          <w:rFonts w:eastAsia="Arial" w:cs="Arial"/>
        </w:rPr>
        <w:t xml:space="preserve">Dette er en videre nedbrytning av </w:t>
      </w:r>
      <w:r w:rsidR="000F5718" w:rsidRPr="7A230CF6">
        <w:rPr>
          <w:rFonts w:eastAsia="Arial" w:cs="Arial"/>
        </w:rPr>
        <w:t>Hoved fremdriftsplanen</w:t>
      </w:r>
      <w:r w:rsidRPr="7A230CF6">
        <w:rPr>
          <w:rFonts w:eastAsia="Arial" w:cs="Arial"/>
        </w:rPr>
        <w:t xml:space="preserve">. Plan for kontrakten med angivelse av hovedaktiviteter, -leveranser og – milepæler. Planen aggregeres fra </w:t>
      </w:r>
      <w:r w:rsidR="00137213" w:rsidRPr="7A230CF6">
        <w:rPr>
          <w:rFonts w:eastAsia="Arial" w:cs="Arial"/>
        </w:rPr>
        <w:t>detaljplanen</w:t>
      </w:r>
      <w:r w:rsidRPr="7A230CF6">
        <w:rPr>
          <w:rFonts w:eastAsia="Arial" w:cs="Arial"/>
        </w:rPr>
        <w:t>.</w:t>
      </w:r>
    </w:p>
    <w:p w14:paraId="7B7FD2D9" w14:textId="77777777" w:rsidR="006C5820" w:rsidRPr="00E158F8" w:rsidRDefault="006C5820" w:rsidP="7A230CF6">
      <w:pPr>
        <w:pStyle w:val="Tekst"/>
        <w:rPr>
          <w:rFonts w:eastAsia="Arial" w:cs="Arial"/>
          <w:i/>
          <w:iCs/>
          <w:u w:val="single"/>
        </w:rPr>
      </w:pPr>
      <w:r w:rsidRPr="7A230CF6">
        <w:rPr>
          <w:rFonts w:eastAsia="Arial" w:cs="Arial"/>
          <w:i/>
          <w:iCs/>
          <w:u w:val="single"/>
        </w:rPr>
        <w:t xml:space="preserve">Detaljplan: </w:t>
      </w:r>
    </w:p>
    <w:p w14:paraId="71C8C0A5" w14:textId="77777777" w:rsidR="006C5820" w:rsidRDefault="006C5820" w:rsidP="7A230CF6">
      <w:pPr>
        <w:pStyle w:val="Tekst"/>
        <w:rPr>
          <w:rFonts w:eastAsia="Arial" w:cs="Arial"/>
        </w:rPr>
      </w:pPr>
      <w:r w:rsidRPr="7A230CF6">
        <w:rPr>
          <w:rFonts w:eastAsia="Arial" w:cs="Arial"/>
        </w:rPr>
        <w:t xml:space="preserve">Dette er en videre nedbrytning av prosjektplan. Detaljerte planer for PGs planlegging og styring av eget arbeid, brutt ned til et nivå som sikrer en effektiv og god oppfølging av prosjekteringen. Detaljplanen skal reflektere de arbeidsrekkefølger og sekvenser som PG legger til grunn for prosjekteringen. I detaljplanen skal det klart fremgå </w:t>
      </w:r>
      <w:r w:rsidR="000F5718" w:rsidRPr="7A230CF6">
        <w:rPr>
          <w:rFonts w:eastAsia="Arial" w:cs="Arial"/>
        </w:rPr>
        <w:t>hoved frister</w:t>
      </w:r>
      <w:r w:rsidRPr="7A230CF6">
        <w:rPr>
          <w:rFonts w:eastAsia="Arial" w:cs="Arial"/>
        </w:rPr>
        <w:t>, delfrister, kritiske aktiviteter og avhengigheter. Videre skal detaljplanen gjengi alle beslutninger som Statsbygg rår over og som PG er direkte avhengig av for utførelse av arbeidet. Planen skal også vise interne og eksterne møter.</w:t>
      </w:r>
    </w:p>
    <w:p w14:paraId="3D9376D9" w14:textId="77777777" w:rsidR="006C5820" w:rsidRDefault="006C5820" w:rsidP="7A230CF6">
      <w:pPr>
        <w:pStyle w:val="Tekst"/>
        <w:rPr>
          <w:rFonts w:eastAsia="Arial" w:cs="Arial"/>
        </w:rPr>
      </w:pPr>
      <w:r w:rsidRPr="7A230CF6">
        <w:rPr>
          <w:rFonts w:eastAsia="Arial" w:cs="Arial"/>
        </w:rPr>
        <w:t xml:space="preserve">Detaljplanen skal også angi intern kvalitetssikring hos PG, Statsbyggs kvalitetskontroll samt uavhengig kontroll der det kreves. </w:t>
      </w:r>
    </w:p>
    <w:p w14:paraId="5D4334E1" w14:textId="525A3EAF" w:rsidR="006C5820" w:rsidRDefault="006C5820" w:rsidP="7A230CF6">
      <w:pPr>
        <w:pStyle w:val="Tekst"/>
        <w:rPr>
          <w:rFonts w:eastAsia="Arial" w:cs="Arial"/>
        </w:rPr>
      </w:pPr>
      <w:r w:rsidRPr="382B6DF9">
        <w:rPr>
          <w:rFonts w:eastAsia="Arial" w:cs="Arial"/>
        </w:rPr>
        <w:t>PGs detaljplan vil danne grunnlag for etablering av planer for bl.a. brukermedvirkningsplaner og beslutningsplaner. PG skal delta i etableringen av disse planene og om nødvendig tilpasse sine planer for</w:t>
      </w:r>
      <w:r w:rsidR="17DE19C0" w:rsidRPr="382B6DF9">
        <w:rPr>
          <w:rFonts w:eastAsia="Arial" w:cs="Arial"/>
        </w:rPr>
        <w:t xml:space="preserve"> å</w:t>
      </w:r>
      <w:r w:rsidRPr="382B6DF9">
        <w:rPr>
          <w:rFonts w:eastAsia="Arial" w:cs="Arial"/>
        </w:rPr>
        <w:t xml:space="preserve"> oppnå en helhetlig effektiv plan for prosjekteringen.</w:t>
      </w:r>
    </w:p>
    <w:p w14:paraId="7650719A" w14:textId="77777777" w:rsidR="006C5820" w:rsidRPr="00294DC9" w:rsidRDefault="006C5820" w:rsidP="00BE051F">
      <w:pPr>
        <w:pStyle w:val="Overskrift4"/>
        <w:numPr>
          <w:ilvl w:val="0"/>
          <w:numId w:val="0"/>
        </w:numPr>
        <w:ind w:firstLine="851"/>
        <w:rPr>
          <w:rFonts w:eastAsia="Arial"/>
          <w:b/>
          <w:bCs w:val="0"/>
        </w:rPr>
      </w:pPr>
      <w:bookmarkStart w:id="113" w:name="_Toc512340496"/>
      <w:bookmarkStart w:id="114" w:name="_Toc454868884"/>
      <w:bookmarkStart w:id="115" w:name="_Toc532478412"/>
      <w:bookmarkStart w:id="116" w:name="_Toc75914841"/>
      <w:bookmarkEnd w:id="113"/>
      <w:r w:rsidRPr="00294DC9">
        <w:rPr>
          <w:rFonts w:eastAsia="Arial"/>
          <w:b/>
          <w:bCs w:val="0"/>
        </w:rPr>
        <w:t>Leveranseplaner</w:t>
      </w:r>
      <w:bookmarkEnd w:id="114"/>
      <w:bookmarkEnd w:id="115"/>
      <w:bookmarkEnd w:id="116"/>
      <w:r w:rsidRPr="00294DC9">
        <w:rPr>
          <w:rFonts w:eastAsia="Arial"/>
          <w:b/>
          <w:bCs w:val="0"/>
        </w:rPr>
        <w:t xml:space="preserve"> </w:t>
      </w:r>
    </w:p>
    <w:p w14:paraId="0723274C" w14:textId="77777777" w:rsidR="006C5820" w:rsidRDefault="006C5820" w:rsidP="7A230CF6">
      <w:pPr>
        <w:pStyle w:val="Tekst"/>
        <w:rPr>
          <w:rFonts w:eastAsia="Arial" w:cs="Arial"/>
        </w:rPr>
      </w:pPr>
      <w:r w:rsidRPr="7A230CF6">
        <w:rPr>
          <w:rFonts w:eastAsia="Arial" w:cs="Arial"/>
        </w:rPr>
        <w:t>PG skal utarbeide leveranseplaner for sine arbeider i alle faser. Leveranseplanen skal omfatte både BIM-modeller og dokumenter, så som tegninger, notater, vurderinger, analyser/simuleringer, beregninger og grunnlagsdokumenter skal være levert. Som et minimum skal følgende milepæler inkluderes:</w:t>
      </w:r>
    </w:p>
    <w:p w14:paraId="6AA735F2" w14:textId="77777777" w:rsidR="006C5820" w:rsidRDefault="006C5820" w:rsidP="009201B2">
      <w:pPr>
        <w:pStyle w:val="Listeavsnitt"/>
        <w:numPr>
          <w:ilvl w:val="0"/>
          <w:numId w:val="14"/>
        </w:numPr>
        <w:ind w:left="1276" w:hanging="425"/>
        <w:rPr>
          <w:rFonts w:eastAsia="Arial"/>
        </w:rPr>
      </w:pPr>
      <w:r w:rsidRPr="7A230CF6">
        <w:rPr>
          <w:rFonts w:eastAsia="Arial"/>
        </w:rPr>
        <w:t xml:space="preserve">Dokument startet </w:t>
      </w:r>
    </w:p>
    <w:p w14:paraId="2BCD6C9E" w14:textId="77777777" w:rsidR="006C5820" w:rsidRDefault="006C5820" w:rsidP="009201B2">
      <w:pPr>
        <w:pStyle w:val="Listeavsnitt"/>
        <w:numPr>
          <w:ilvl w:val="0"/>
          <w:numId w:val="14"/>
        </w:numPr>
        <w:ind w:left="1276" w:hanging="425"/>
        <w:rPr>
          <w:rFonts w:eastAsia="Arial"/>
        </w:rPr>
      </w:pPr>
      <w:r w:rsidRPr="7A230CF6">
        <w:rPr>
          <w:rFonts w:eastAsia="Arial"/>
        </w:rPr>
        <w:t>Dokument klart for intern kontroll</w:t>
      </w:r>
    </w:p>
    <w:p w14:paraId="02CCABDD" w14:textId="77777777" w:rsidR="006C5820" w:rsidRDefault="006C5820" w:rsidP="009201B2">
      <w:pPr>
        <w:pStyle w:val="Listeavsnitt"/>
        <w:numPr>
          <w:ilvl w:val="0"/>
          <w:numId w:val="14"/>
        </w:numPr>
        <w:ind w:left="1276" w:hanging="425"/>
        <w:rPr>
          <w:rFonts w:eastAsia="Arial"/>
        </w:rPr>
      </w:pPr>
      <w:r w:rsidRPr="7A230CF6">
        <w:rPr>
          <w:rFonts w:eastAsia="Arial"/>
        </w:rPr>
        <w:t>Dokument sendt for kommentarer/underlag til Statsbygg eller øvrige rådgivere</w:t>
      </w:r>
    </w:p>
    <w:p w14:paraId="00E9F530" w14:textId="77777777" w:rsidR="006C5820" w:rsidRDefault="006C5820" w:rsidP="009201B2">
      <w:pPr>
        <w:pStyle w:val="Listeavsnitt"/>
        <w:numPr>
          <w:ilvl w:val="0"/>
          <w:numId w:val="14"/>
        </w:numPr>
        <w:ind w:left="1276" w:hanging="425"/>
        <w:rPr>
          <w:rFonts w:eastAsia="Arial"/>
        </w:rPr>
      </w:pPr>
      <w:r w:rsidRPr="7A230CF6">
        <w:rPr>
          <w:rFonts w:eastAsia="Arial"/>
        </w:rPr>
        <w:t xml:space="preserve">Dokument oppdatert og klart for utsendelse. </w:t>
      </w:r>
    </w:p>
    <w:p w14:paraId="2A6FD2E3" w14:textId="77777777" w:rsidR="006C5820" w:rsidRDefault="006C5820" w:rsidP="7A230CF6">
      <w:pPr>
        <w:pStyle w:val="Tekst"/>
        <w:rPr>
          <w:rFonts w:eastAsia="Arial" w:cs="Arial"/>
        </w:rPr>
      </w:pPr>
      <w:r w:rsidRPr="7A230CF6">
        <w:rPr>
          <w:rFonts w:eastAsia="Arial" w:cs="Arial"/>
        </w:rPr>
        <w:t xml:space="preserve">Leveranseplanen skal fortløpende holdes oppdatert og være tilgjengelig for Statsbygg.  </w:t>
      </w:r>
    </w:p>
    <w:p w14:paraId="1EFA0B87" w14:textId="77777777" w:rsidR="006C5820" w:rsidRPr="00294DC9" w:rsidRDefault="006C5820" w:rsidP="00BE051F">
      <w:pPr>
        <w:pStyle w:val="Overskrift4"/>
        <w:numPr>
          <w:ilvl w:val="0"/>
          <w:numId w:val="0"/>
        </w:numPr>
        <w:ind w:firstLine="851"/>
        <w:rPr>
          <w:rFonts w:eastAsia="Arial"/>
          <w:b/>
          <w:bCs w:val="0"/>
        </w:rPr>
      </w:pPr>
      <w:bookmarkStart w:id="117" w:name="_Toc512340498"/>
      <w:bookmarkStart w:id="118" w:name="_Toc454868885"/>
      <w:bookmarkStart w:id="119" w:name="_Toc532478413"/>
      <w:bookmarkStart w:id="120" w:name="_Toc75914842"/>
      <w:bookmarkEnd w:id="117"/>
      <w:r w:rsidRPr="00294DC9">
        <w:rPr>
          <w:rFonts w:eastAsia="Arial"/>
          <w:b/>
          <w:bCs w:val="0"/>
        </w:rPr>
        <w:t>Bemanningsplaner</w:t>
      </w:r>
      <w:bookmarkEnd w:id="118"/>
      <w:bookmarkEnd w:id="119"/>
      <w:bookmarkEnd w:id="120"/>
    </w:p>
    <w:p w14:paraId="79990229" w14:textId="77777777" w:rsidR="006C5820" w:rsidRDefault="006C5820" w:rsidP="7A230CF6">
      <w:pPr>
        <w:pStyle w:val="Tekst"/>
        <w:rPr>
          <w:rFonts w:eastAsia="Arial" w:cs="Arial"/>
        </w:rPr>
      </w:pPr>
      <w:r w:rsidRPr="7A230CF6">
        <w:rPr>
          <w:rFonts w:eastAsia="Arial" w:cs="Arial"/>
        </w:rPr>
        <w:t>PG skal utarbeide og vedlikeholde en intern bemanningsplan som på en realistisk måte viser hvilke ressurser som er nødvendig for å overholde den fastlagte framdriftsplanen.</w:t>
      </w:r>
    </w:p>
    <w:p w14:paraId="7DF4C55B" w14:textId="77777777" w:rsidR="006C5820" w:rsidRDefault="006C5820" w:rsidP="7A230CF6">
      <w:pPr>
        <w:pStyle w:val="Tekst"/>
        <w:rPr>
          <w:rFonts w:eastAsia="Arial" w:cs="Arial"/>
        </w:rPr>
      </w:pPr>
      <w:r w:rsidRPr="7A230CF6">
        <w:rPr>
          <w:rFonts w:eastAsia="Arial" w:cs="Arial"/>
        </w:rPr>
        <w:t>Bemanningsplanene skal som et minimum inneholde:</w:t>
      </w:r>
    </w:p>
    <w:p w14:paraId="32443037" w14:textId="0F903F61" w:rsidR="006C5820" w:rsidRDefault="006C5820" w:rsidP="009201B2">
      <w:pPr>
        <w:pStyle w:val="Tekst"/>
        <w:numPr>
          <w:ilvl w:val="0"/>
          <w:numId w:val="15"/>
        </w:numPr>
        <w:spacing w:before="0" w:after="0"/>
        <w:ind w:left="1276" w:hanging="425"/>
        <w:rPr>
          <w:rFonts w:eastAsia="Arial" w:cs="Arial"/>
        </w:rPr>
      </w:pPr>
      <w:r w:rsidRPr="7A230CF6">
        <w:rPr>
          <w:rFonts w:eastAsia="Arial" w:cs="Arial"/>
        </w:rPr>
        <w:t>Navn på person og rolle</w:t>
      </w:r>
    </w:p>
    <w:p w14:paraId="7CFA8711" w14:textId="77777777" w:rsidR="006C5820" w:rsidRDefault="006C5820" w:rsidP="009201B2">
      <w:pPr>
        <w:pStyle w:val="Tekst"/>
        <w:numPr>
          <w:ilvl w:val="0"/>
          <w:numId w:val="15"/>
        </w:numPr>
        <w:spacing w:before="0" w:after="0"/>
        <w:ind w:left="1276" w:hanging="425"/>
        <w:rPr>
          <w:rFonts w:eastAsia="Arial" w:cs="Arial"/>
        </w:rPr>
      </w:pPr>
      <w:r w:rsidRPr="7A230CF6">
        <w:rPr>
          <w:rFonts w:eastAsia="Arial" w:cs="Arial"/>
        </w:rPr>
        <w:t xml:space="preserve">Kategori (timerate) </w:t>
      </w:r>
    </w:p>
    <w:p w14:paraId="321C9641" w14:textId="77777777" w:rsidR="006C5820" w:rsidRDefault="006C5820" w:rsidP="009201B2">
      <w:pPr>
        <w:pStyle w:val="Tekst"/>
        <w:numPr>
          <w:ilvl w:val="0"/>
          <w:numId w:val="15"/>
        </w:numPr>
        <w:spacing w:before="0" w:after="0"/>
        <w:ind w:left="1276" w:hanging="425"/>
        <w:rPr>
          <w:rFonts w:eastAsia="Arial" w:cs="Arial"/>
        </w:rPr>
      </w:pPr>
      <w:r w:rsidRPr="7A230CF6">
        <w:rPr>
          <w:rFonts w:eastAsia="Arial" w:cs="Arial"/>
        </w:rPr>
        <w:t>Start- og sluttdato</w:t>
      </w:r>
    </w:p>
    <w:p w14:paraId="0DBD17DA" w14:textId="77777777" w:rsidR="006C5820" w:rsidRDefault="006C5820" w:rsidP="009201B2">
      <w:pPr>
        <w:pStyle w:val="Tekst"/>
        <w:numPr>
          <w:ilvl w:val="0"/>
          <w:numId w:val="15"/>
        </w:numPr>
        <w:spacing w:before="0" w:after="0"/>
        <w:ind w:left="1276" w:hanging="425"/>
        <w:rPr>
          <w:rFonts w:eastAsia="Arial" w:cs="Arial"/>
        </w:rPr>
      </w:pPr>
      <w:r w:rsidRPr="7A230CF6">
        <w:rPr>
          <w:rFonts w:eastAsia="Arial" w:cs="Arial"/>
        </w:rPr>
        <w:t>Prosent arbeidsbelastning</w:t>
      </w:r>
    </w:p>
    <w:p w14:paraId="2A48D0AD" w14:textId="77777777" w:rsidR="006C5820" w:rsidRDefault="006C5820" w:rsidP="7A230CF6">
      <w:pPr>
        <w:pStyle w:val="Tekst"/>
        <w:rPr>
          <w:rFonts w:eastAsia="Arial" w:cs="Arial"/>
        </w:rPr>
      </w:pPr>
      <w:r w:rsidRPr="7A230CF6">
        <w:rPr>
          <w:rFonts w:eastAsia="Arial" w:cs="Arial"/>
        </w:rPr>
        <w:t>Dersom deler av arbeidet skal settes bort til underrådgivere, skal dette spesifiseres tilsvarende.</w:t>
      </w:r>
    </w:p>
    <w:p w14:paraId="467A4574" w14:textId="77777777" w:rsidR="006C5820" w:rsidRDefault="006C5820" w:rsidP="00D24BD1">
      <w:pPr>
        <w:pStyle w:val="Overskrift3"/>
        <w:rPr>
          <w:rFonts w:eastAsia="Arial"/>
        </w:rPr>
      </w:pPr>
      <w:bookmarkStart w:id="121" w:name="_Toc512340500"/>
      <w:bookmarkStart w:id="122" w:name="_Toc512340501"/>
      <w:bookmarkStart w:id="123" w:name="_Toc512340504"/>
      <w:bookmarkStart w:id="124" w:name="_Toc512340505"/>
      <w:bookmarkStart w:id="125" w:name="_Toc454868886"/>
      <w:bookmarkStart w:id="126" w:name="_Toc532478414"/>
      <w:bookmarkStart w:id="127" w:name="_Toc75914843"/>
      <w:bookmarkStart w:id="128" w:name="_Toc207280364"/>
      <w:bookmarkEnd w:id="121"/>
      <w:bookmarkEnd w:id="122"/>
      <w:bookmarkEnd w:id="123"/>
      <w:bookmarkEnd w:id="124"/>
      <w:r w:rsidRPr="382B6DF9">
        <w:rPr>
          <w:rFonts w:eastAsia="Arial"/>
        </w:rPr>
        <w:t>Fremdriftsberegning</w:t>
      </w:r>
      <w:bookmarkEnd w:id="125"/>
      <w:bookmarkEnd w:id="126"/>
      <w:bookmarkEnd w:id="127"/>
      <w:bookmarkEnd w:id="128"/>
    </w:p>
    <w:p w14:paraId="5BC74D5A" w14:textId="77777777" w:rsidR="006C5820" w:rsidRPr="00086A21" w:rsidRDefault="006C5820" w:rsidP="7A230CF6">
      <w:pPr>
        <w:pStyle w:val="Tekst"/>
        <w:rPr>
          <w:rFonts w:eastAsia="Arial" w:cs="Arial"/>
        </w:rPr>
      </w:pPr>
      <w:r w:rsidRPr="7A230CF6">
        <w:rPr>
          <w:rFonts w:eastAsia="Arial" w:cs="Arial"/>
        </w:rPr>
        <w:t xml:space="preserve">PG skal følge opp og rapportere hvor stor del av arbeidet (i prosent) som er planlagt utført, virkelig utført og gjenstående </w:t>
      </w:r>
      <w:r w:rsidR="000F5718" w:rsidRPr="7A230CF6">
        <w:rPr>
          <w:rFonts w:eastAsia="Arial" w:cs="Arial"/>
        </w:rPr>
        <w:t>arbeid</w:t>
      </w:r>
      <w:r w:rsidRPr="7A230CF6">
        <w:rPr>
          <w:rFonts w:eastAsia="Arial" w:cs="Arial"/>
        </w:rPr>
        <w:t>. Virkelig fremdrift rapporteres på hver aktivitet i detaljplanen.</w:t>
      </w:r>
    </w:p>
    <w:p w14:paraId="07EF6A36" w14:textId="77777777" w:rsidR="006C5820" w:rsidRPr="00611770" w:rsidRDefault="006C5820" w:rsidP="7A230CF6">
      <w:pPr>
        <w:pStyle w:val="Tekst"/>
        <w:rPr>
          <w:rFonts w:eastAsia="Arial" w:cs="Arial"/>
        </w:rPr>
      </w:pPr>
      <w:r w:rsidRPr="7A230CF6">
        <w:rPr>
          <w:rFonts w:eastAsia="Arial" w:cs="Arial"/>
        </w:rPr>
        <w:t>Fremdrifts</w:t>
      </w:r>
      <w:r w:rsidR="00BC4C82" w:rsidRPr="7A230CF6">
        <w:rPr>
          <w:rFonts w:eastAsia="Arial" w:cs="Arial"/>
        </w:rPr>
        <w:t>rapporteringen skal baseres på «</w:t>
      </w:r>
      <w:r w:rsidRPr="7A230CF6">
        <w:rPr>
          <w:rFonts w:eastAsia="Arial" w:cs="Arial"/>
        </w:rPr>
        <w:t>direkte</w:t>
      </w:r>
      <w:r w:rsidR="00BC4C82" w:rsidRPr="7A230CF6">
        <w:rPr>
          <w:rFonts w:eastAsia="Arial" w:cs="Arial"/>
        </w:rPr>
        <w:t>»</w:t>
      </w:r>
      <w:r w:rsidRPr="7A230CF6">
        <w:rPr>
          <w:rFonts w:eastAsia="Arial" w:cs="Arial"/>
        </w:rPr>
        <w:t xml:space="preserve"> arbeid, dvs. at aktiviteter som for eksempel prosjektledelse, administrasjon og liknende ikke tas med i beregningen av prosent fremdrift.</w:t>
      </w:r>
    </w:p>
    <w:p w14:paraId="06CA5E68" w14:textId="77777777" w:rsidR="006C5820" w:rsidRDefault="006C5820" w:rsidP="7A230CF6">
      <w:pPr>
        <w:pStyle w:val="Tekst"/>
        <w:rPr>
          <w:rFonts w:eastAsia="Arial" w:cs="Arial"/>
        </w:rPr>
      </w:pPr>
      <w:r w:rsidRPr="7A230CF6">
        <w:rPr>
          <w:rFonts w:eastAsia="Arial" w:cs="Arial"/>
        </w:rPr>
        <w:t>Virkelig fremdrift skal vurderes på grunnlag av tjente timer («</w:t>
      </w:r>
      <w:proofErr w:type="spellStart"/>
      <w:r w:rsidRPr="7A230CF6">
        <w:rPr>
          <w:rFonts w:eastAsia="Arial" w:cs="Arial"/>
        </w:rPr>
        <w:t>earned</w:t>
      </w:r>
      <w:proofErr w:type="spellEnd"/>
      <w:r w:rsidRPr="7A230CF6">
        <w:rPr>
          <w:rFonts w:eastAsia="Arial" w:cs="Arial"/>
        </w:rPr>
        <w:t xml:space="preserve"> </w:t>
      </w:r>
      <w:proofErr w:type="spellStart"/>
      <w:r w:rsidRPr="7A230CF6">
        <w:rPr>
          <w:rFonts w:eastAsia="Arial" w:cs="Arial"/>
        </w:rPr>
        <w:t>value</w:t>
      </w:r>
      <w:proofErr w:type="spellEnd"/>
      <w:r w:rsidRPr="7A230CF6">
        <w:rPr>
          <w:rFonts w:eastAsia="Arial" w:cs="Arial"/>
        </w:rPr>
        <w:t xml:space="preserve">») og aktivitetene vektes innbyrdes basert på gjeldende budsjett for aktivitetene.  </w:t>
      </w:r>
    </w:p>
    <w:p w14:paraId="1C946585" w14:textId="77777777" w:rsidR="006C5820" w:rsidRDefault="006C5820" w:rsidP="00D24BD1">
      <w:pPr>
        <w:pStyle w:val="Overskrift3"/>
        <w:rPr>
          <w:rFonts w:eastAsia="Arial"/>
        </w:rPr>
      </w:pPr>
      <w:bookmarkStart w:id="129" w:name="_Toc512340507"/>
      <w:bookmarkStart w:id="130" w:name="_Toc454868887"/>
      <w:bookmarkStart w:id="131" w:name="_Toc532478415"/>
      <w:bookmarkStart w:id="132" w:name="_Toc75914844"/>
      <w:bookmarkStart w:id="133" w:name="_Toc207280365"/>
      <w:bookmarkEnd w:id="129"/>
      <w:r w:rsidRPr="382B6DF9">
        <w:rPr>
          <w:rFonts w:eastAsia="Arial"/>
        </w:rPr>
        <w:t>Kostnadsbudsjett</w:t>
      </w:r>
      <w:bookmarkEnd w:id="130"/>
      <w:bookmarkEnd w:id="131"/>
      <w:bookmarkEnd w:id="132"/>
      <w:bookmarkEnd w:id="133"/>
    </w:p>
    <w:p w14:paraId="04075977" w14:textId="77777777" w:rsidR="006C5820" w:rsidRDefault="006C5820" w:rsidP="7A230CF6">
      <w:pPr>
        <w:pStyle w:val="Tekst"/>
        <w:rPr>
          <w:rFonts w:eastAsia="Arial" w:cs="Arial"/>
        </w:rPr>
      </w:pPr>
      <w:r w:rsidRPr="7A230CF6">
        <w:rPr>
          <w:rFonts w:eastAsia="Arial" w:cs="Arial"/>
        </w:rPr>
        <w:t>PG skal utarbeide et periodisert kostnadsbudsjettet som viser hvilke honorarer og utgifter som vil påløpe. Kostnadsbudsjettet skal omfatte alle kostnader.</w:t>
      </w:r>
    </w:p>
    <w:p w14:paraId="28FFDBE9" w14:textId="77777777" w:rsidR="006C5820" w:rsidRDefault="006C5820" w:rsidP="7A230CF6">
      <w:pPr>
        <w:pStyle w:val="Tekst"/>
        <w:rPr>
          <w:rFonts w:eastAsia="Arial" w:cs="Arial"/>
        </w:rPr>
      </w:pPr>
      <w:r w:rsidRPr="7A230CF6">
        <w:rPr>
          <w:rFonts w:eastAsia="Arial" w:cs="Arial"/>
        </w:rPr>
        <w:t xml:space="preserve">Budsjettet skal struktureres i samsvar med PGs prosjektnedbrytningsstruktur. Dersom PG reviderer fremdriftsplanene, skal også kostnadsbudsjettet revideres.  </w:t>
      </w:r>
    </w:p>
    <w:p w14:paraId="7AA43D87" w14:textId="77777777" w:rsidR="006C5820" w:rsidRDefault="006C5820" w:rsidP="00D24BD1">
      <w:pPr>
        <w:pStyle w:val="Overskrift3"/>
        <w:rPr>
          <w:rFonts w:eastAsia="Arial"/>
        </w:rPr>
      </w:pPr>
      <w:bookmarkStart w:id="134" w:name="_Toc512340509"/>
      <w:bookmarkStart w:id="135" w:name="_Toc532478416"/>
      <w:bookmarkStart w:id="136" w:name="_Toc75914845"/>
      <w:bookmarkStart w:id="137" w:name="_Toc207280366"/>
      <w:bookmarkStart w:id="138" w:name="_Toc454868888"/>
      <w:bookmarkEnd w:id="134"/>
      <w:r w:rsidRPr="382B6DF9">
        <w:rPr>
          <w:rFonts w:eastAsia="Arial"/>
        </w:rPr>
        <w:t>Rapportering</w:t>
      </w:r>
      <w:bookmarkEnd w:id="135"/>
      <w:bookmarkEnd w:id="136"/>
      <w:bookmarkEnd w:id="137"/>
      <w:r w:rsidRPr="382B6DF9">
        <w:rPr>
          <w:rFonts w:eastAsia="Arial"/>
        </w:rPr>
        <w:t xml:space="preserve"> </w:t>
      </w:r>
      <w:bookmarkEnd w:id="138"/>
    </w:p>
    <w:p w14:paraId="09D9539D" w14:textId="77777777" w:rsidR="006C5820" w:rsidRDefault="006C5820" w:rsidP="7A230CF6">
      <w:pPr>
        <w:pStyle w:val="Tekst"/>
        <w:rPr>
          <w:rFonts w:eastAsia="Arial" w:cs="Arial"/>
        </w:rPr>
      </w:pPr>
      <w:r w:rsidRPr="7A230CF6">
        <w:rPr>
          <w:rFonts w:eastAsia="Arial" w:cs="Arial"/>
        </w:rPr>
        <w:t xml:space="preserve">PG skal månedlig rapportere framdrift og påløpte kostnader på prosjekteringskontrakten opp mot framdriftsplaner, leveranseplan. </w:t>
      </w:r>
    </w:p>
    <w:p w14:paraId="71697357" w14:textId="77777777" w:rsidR="006C5820" w:rsidRDefault="006C5820" w:rsidP="7A230CF6">
      <w:pPr>
        <w:pStyle w:val="Tekst"/>
        <w:rPr>
          <w:rFonts w:eastAsia="Arial" w:cs="Arial"/>
        </w:rPr>
      </w:pPr>
      <w:r w:rsidRPr="7A230CF6">
        <w:rPr>
          <w:rFonts w:eastAsia="Arial" w:cs="Arial"/>
        </w:rPr>
        <w:t>Månedsrapporten skal leveres senest 5 arbeidsdager etter siste søndag i måneden. Rapporten skal utarbeides iht. omforent mal for månedsrapport.</w:t>
      </w:r>
    </w:p>
    <w:p w14:paraId="757AD17B" w14:textId="77777777" w:rsidR="006C5820" w:rsidRDefault="006C5820" w:rsidP="7A230CF6">
      <w:pPr>
        <w:pStyle w:val="Tekst"/>
        <w:rPr>
          <w:rFonts w:eastAsia="Arial" w:cs="Arial"/>
        </w:rPr>
      </w:pPr>
      <w:r w:rsidRPr="7A230CF6">
        <w:rPr>
          <w:rFonts w:eastAsia="Arial" w:cs="Arial"/>
        </w:rPr>
        <w:t xml:space="preserve">Ved rapportering på framdrift skal det framgå </w:t>
      </w:r>
    </w:p>
    <w:p w14:paraId="03C345B6" w14:textId="77777777" w:rsidR="006C5820" w:rsidRDefault="00360765" w:rsidP="009201B2">
      <w:pPr>
        <w:pStyle w:val="Tekst"/>
        <w:numPr>
          <w:ilvl w:val="0"/>
          <w:numId w:val="16"/>
        </w:numPr>
        <w:spacing w:before="0" w:after="0"/>
        <w:ind w:left="1276" w:hanging="425"/>
        <w:rPr>
          <w:rFonts w:eastAsia="Arial" w:cs="Arial"/>
        </w:rPr>
      </w:pPr>
      <w:r w:rsidRPr="7A230CF6">
        <w:rPr>
          <w:rFonts w:eastAsia="Arial" w:cs="Arial"/>
        </w:rPr>
        <w:t>U</w:t>
      </w:r>
      <w:r w:rsidR="006C5820" w:rsidRPr="7A230CF6">
        <w:rPr>
          <w:rFonts w:eastAsia="Arial" w:cs="Arial"/>
        </w:rPr>
        <w:t xml:space="preserve">tført arbeid i perioden </w:t>
      </w:r>
    </w:p>
    <w:p w14:paraId="75560B7D" w14:textId="77777777" w:rsidR="006C5820" w:rsidRDefault="00360765" w:rsidP="009201B2">
      <w:pPr>
        <w:pStyle w:val="Listeavsnitt"/>
        <w:numPr>
          <w:ilvl w:val="0"/>
          <w:numId w:val="16"/>
        </w:numPr>
        <w:spacing w:after="0"/>
        <w:ind w:left="1276" w:hanging="425"/>
        <w:contextualSpacing w:val="0"/>
        <w:rPr>
          <w:rFonts w:eastAsia="Arial"/>
        </w:rPr>
      </w:pPr>
      <w:r w:rsidRPr="7A230CF6">
        <w:rPr>
          <w:rFonts w:eastAsia="Arial"/>
        </w:rPr>
        <w:t>A</w:t>
      </w:r>
      <w:r w:rsidR="006C5820" w:rsidRPr="7A230CF6">
        <w:rPr>
          <w:rFonts w:eastAsia="Arial"/>
        </w:rPr>
        <w:t>rbeid som var planlagt, men ikke utført</w:t>
      </w:r>
    </w:p>
    <w:p w14:paraId="0103B958" w14:textId="77777777" w:rsidR="006C5820" w:rsidRDefault="00360765" w:rsidP="009201B2">
      <w:pPr>
        <w:pStyle w:val="Listeavsnitt"/>
        <w:numPr>
          <w:ilvl w:val="0"/>
          <w:numId w:val="16"/>
        </w:numPr>
        <w:spacing w:after="0"/>
        <w:ind w:left="1276" w:hanging="425"/>
        <w:contextualSpacing w:val="0"/>
        <w:rPr>
          <w:rFonts w:eastAsia="Arial"/>
        </w:rPr>
      </w:pPr>
      <w:r w:rsidRPr="7A230CF6">
        <w:rPr>
          <w:rFonts w:eastAsia="Arial"/>
        </w:rPr>
        <w:t>A</w:t>
      </w:r>
      <w:r w:rsidR="006C5820" w:rsidRPr="7A230CF6">
        <w:rPr>
          <w:rFonts w:eastAsia="Arial"/>
        </w:rPr>
        <w:t>ktiviteter i neste periode</w:t>
      </w:r>
    </w:p>
    <w:p w14:paraId="08D38405" w14:textId="77777777" w:rsidR="0016590F" w:rsidRPr="007B4A9F" w:rsidRDefault="006C5820" w:rsidP="00FA237F">
      <w:pPr>
        <w:pStyle w:val="Tekst"/>
        <w:rPr>
          <w:rFonts w:eastAsia="Arial" w:cs="Arial"/>
        </w:rPr>
      </w:pPr>
      <w:r w:rsidRPr="7A230CF6">
        <w:rPr>
          <w:rFonts w:eastAsia="Arial" w:cs="Arial"/>
        </w:rPr>
        <w:t xml:space="preserve">Endrings- og avvikslogger skal inngå i månedsrapporteringen. Framdrift skal også </w:t>
      </w:r>
      <w:r w:rsidRPr="007B4A9F">
        <w:rPr>
          <w:rFonts w:eastAsia="Arial" w:cs="Arial"/>
        </w:rPr>
        <w:t>rapporteres separat for hver endring til kontrakten.</w:t>
      </w:r>
    </w:p>
    <w:p w14:paraId="505BBA4F" w14:textId="649D7D0F" w:rsidR="00FA237F" w:rsidRPr="00FA237F" w:rsidRDefault="00FA237F" w:rsidP="0016590F">
      <w:pPr>
        <w:pStyle w:val="Tekst"/>
        <w:rPr>
          <w:rFonts w:eastAsia="Arial"/>
        </w:rPr>
      </w:pPr>
      <w:r w:rsidRPr="007B4A9F">
        <w:rPr>
          <w:rFonts w:eastAsia="Arial"/>
        </w:rPr>
        <w:t>PG skal månedlig rapportere på pliktene i byggherreforskriften §17, etter nærmere anvisninger fra byggherren.</w:t>
      </w:r>
    </w:p>
    <w:p w14:paraId="5C03B2BE" w14:textId="77777777" w:rsidR="00BC4C82" w:rsidRDefault="00BC4C82" w:rsidP="7A230CF6">
      <w:pPr>
        <w:pStyle w:val="Tekst"/>
        <w:rPr>
          <w:rFonts w:eastAsia="Arial" w:cs="Arial"/>
        </w:rPr>
      </w:pPr>
    </w:p>
    <w:p w14:paraId="14ED1481" w14:textId="77777777" w:rsidR="006C5820" w:rsidRDefault="006C5820" w:rsidP="00D24BD1">
      <w:pPr>
        <w:pStyle w:val="Overskrift2"/>
        <w:rPr>
          <w:rFonts w:eastAsia="Arial"/>
        </w:rPr>
      </w:pPr>
      <w:bookmarkStart w:id="139" w:name="_Toc512340511"/>
      <w:bookmarkStart w:id="140" w:name="_Toc454868889"/>
      <w:bookmarkStart w:id="141" w:name="_Toc532478417"/>
      <w:bookmarkStart w:id="142" w:name="_Toc75914846"/>
      <w:bookmarkStart w:id="143" w:name="_Toc207280367"/>
      <w:bookmarkEnd w:id="139"/>
      <w:r w:rsidRPr="7A230CF6">
        <w:rPr>
          <w:rFonts w:eastAsia="Arial"/>
        </w:rPr>
        <w:t>Endringslogg</w:t>
      </w:r>
      <w:bookmarkEnd w:id="140"/>
      <w:bookmarkEnd w:id="141"/>
      <w:bookmarkEnd w:id="142"/>
      <w:bookmarkEnd w:id="143"/>
    </w:p>
    <w:p w14:paraId="66386331" w14:textId="2A2B656C" w:rsidR="006C5820" w:rsidRDefault="006C5820" w:rsidP="7A230CF6">
      <w:pPr>
        <w:pStyle w:val="Tekst"/>
        <w:rPr>
          <w:rFonts w:eastAsia="Arial" w:cs="Arial"/>
        </w:rPr>
      </w:pPr>
      <w:r w:rsidRPr="724F263C">
        <w:rPr>
          <w:rFonts w:eastAsia="Arial" w:cs="Arial"/>
        </w:rPr>
        <w:t xml:space="preserve">PG skal dokumentere endringer fortløpende i en endringslogg. Endringsloggen skal legges fram ved hver fasegjennomgang, og som vedlegg til månedsrapport. </w:t>
      </w:r>
      <w:r w:rsidR="5728BDDE" w:rsidRPr="724F263C">
        <w:rPr>
          <w:rFonts w:eastAsia="Arial" w:cs="Arial"/>
        </w:rPr>
        <w:t>For prosjekter over</w:t>
      </w:r>
      <w:r w:rsidR="002C65E7">
        <w:rPr>
          <w:rFonts w:eastAsia="Arial" w:cs="Arial"/>
        </w:rPr>
        <w:t xml:space="preserve"> grenseverdien </w:t>
      </w:r>
      <w:r w:rsidR="003C2153">
        <w:rPr>
          <w:rFonts w:eastAsia="Arial" w:cs="Arial"/>
        </w:rPr>
        <w:t xml:space="preserve">til enhver tid </w:t>
      </w:r>
      <w:r w:rsidR="002C65E7">
        <w:rPr>
          <w:rFonts w:eastAsia="Arial" w:cs="Arial"/>
        </w:rPr>
        <w:t>satt av Finansdepartementet</w:t>
      </w:r>
      <w:r w:rsidR="00EA00EC">
        <w:rPr>
          <w:rFonts w:eastAsia="Arial" w:cs="Arial"/>
        </w:rPr>
        <w:t>,</w:t>
      </w:r>
      <w:r w:rsidR="002C65E7">
        <w:rPr>
          <w:rFonts w:eastAsia="Arial" w:cs="Arial"/>
        </w:rPr>
        <w:t xml:space="preserve"> skal </w:t>
      </w:r>
      <w:r w:rsidR="00F01BFE">
        <w:t xml:space="preserve">endringshåndtering </w:t>
      </w:r>
      <w:r w:rsidR="00B33360">
        <w:t xml:space="preserve">følge prinsippene </w:t>
      </w:r>
      <w:r w:rsidR="001F00EA">
        <w:t xml:space="preserve">gitt </w:t>
      </w:r>
      <w:r w:rsidR="003C2153">
        <w:t>for</w:t>
      </w:r>
      <w:r w:rsidR="001F00EA">
        <w:t xml:space="preserve"> </w:t>
      </w:r>
      <w:r w:rsidR="00F01BFE">
        <w:t>Kostnadsstyrt prosjektutvikling</w:t>
      </w:r>
      <w:r w:rsidR="00E37BA6">
        <w:t>.</w:t>
      </w:r>
    </w:p>
    <w:p w14:paraId="1C422FD6" w14:textId="77777777" w:rsidR="00BC4C82" w:rsidRDefault="00BC4C82" w:rsidP="7A230CF6">
      <w:pPr>
        <w:pStyle w:val="Tekst"/>
        <w:rPr>
          <w:rFonts w:eastAsia="Arial" w:cs="Arial"/>
        </w:rPr>
      </w:pPr>
    </w:p>
    <w:p w14:paraId="3231E0D6" w14:textId="77777777" w:rsidR="006C5820" w:rsidRDefault="006C5820" w:rsidP="00D24BD1">
      <w:pPr>
        <w:pStyle w:val="Overskrift2"/>
        <w:rPr>
          <w:rFonts w:eastAsia="Arial"/>
        </w:rPr>
      </w:pPr>
      <w:bookmarkStart w:id="144" w:name="_Toc512340513"/>
      <w:bookmarkStart w:id="145" w:name="_Toc454868890"/>
      <w:bookmarkStart w:id="146" w:name="_Toc532478418"/>
      <w:bookmarkStart w:id="147" w:name="_Toc75914847"/>
      <w:bookmarkStart w:id="148" w:name="_Toc207280368"/>
      <w:bookmarkEnd w:id="144"/>
      <w:r w:rsidRPr="7A230CF6">
        <w:rPr>
          <w:rFonts w:eastAsia="Arial"/>
        </w:rPr>
        <w:t>Avvikslogg</w:t>
      </w:r>
      <w:bookmarkEnd w:id="145"/>
      <w:bookmarkEnd w:id="146"/>
      <w:bookmarkEnd w:id="147"/>
      <w:bookmarkEnd w:id="148"/>
    </w:p>
    <w:p w14:paraId="3E8B3F25" w14:textId="77777777" w:rsidR="0047457C" w:rsidRPr="00313340" w:rsidRDefault="006C5820" w:rsidP="7A230CF6">
      <w:pPr>
        <w:pStyle w:val="Tekst"/>
        <w:rPr>
          <w:rFonts w:eastAsia="Arial" w:cs="Arial"/>
        </w:rPr>
      </w:pPr>
      <w:r w:rsidRPr="7A230CF6">
        <w:rPr>
          <w:rFonts w:eastAsia="Arial" w:cs="Arial"/>
        </w:rPr>
        <w:t>PG skal dokumentere avvik på kvalitet fra kontrakt fortløpende i en avvikslogg. Avviksloggen skal legges fram ved hver fasegjennomgang, og som vedlegg til månedsrapport.</w:t>
      </w:r>
      <w:bookmarkStart w:id="149" w:name="StartFlett"/>
      <w:bookmarkEnd w:id="149"/>
    </w:p>
    <w:sectPr w:rsidR="0047457C" w:rsidRPr="00313340" w:rsidSect="00693F01">
      <w:headerReference w:type="default" r:id="rId13"/>
      <w:footerReference w:type="default" r:id="rId14"/>
      <w:pgSz w:w="11906" w:h="16838"/>
      <w:pgMar w:top="1417" w:right="1417" w:bottom="1417" w:left="1417" w:header="708" w:footer="3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54F07" w14:textId="77777777" w:rsidR="00705557" w:rsidRDefault="00705557" w:rsidP="008D30E9">
      <w:r>
        <w:separator/>
      </w:r>
    </w:p>
    <w:p w14:paraId="2CF5B6FB" w14:textId="77777777" w:rsidR="00705557" w:rsidRDefault="00705557"/>
  </w:endnote>
  <w:endnote w:type="continuationSeparator" w:id="0">
    <w:p w14:paraId="75B0775F" w14:textId="77777777" w:rsidR="00705557" w:rsidRDefault="00705557" w:rsidP="008D30E9">
      <w:r>
        <w:continuationSeparator/>
      </w:r>
    </w:p>
    <w:p w14:paraId="0DE05E64" w14:textId="77777777" w:rsidR="00705557" w:rsidRDefault="00705557"/>
  </w:endnote>
  <w:endnote w:type="continuationNotice" w:id="1">
    <w:p w14:paraId="3F08B762" w14:textId="77777777" w:rsidR="00705557" w:rsidRDefault="007055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7E486CE9" w14:paraId="1DCD7F99" w14:textId="77777777" w:rsidTr="7E486CE9">
      <w:trPr>
        <w:trHeight w:val="300"/>
      </w:trPr>
      <w:tc>
        <w:tcPr>
          <w:tcW w:w="3020" w:type="dxa"/>
        </w:tcPr>
        <w:p w14:paraId="591B189C" w14:textId="2AE2CE21" w:rsidR="7E486CE9" w:rsidRDefault="7E486CE9" w:rsidP="7E486CE9">
          <w:pPr>
            <w:pStyle w:val="Topptekst"/>
            <w:ind w:left="-115"/>
          </w:pPr>
        </w:p>
      </w:tc>
      <w:tc>
        <w:tcPr>
          <w:tcW w:w="3020" w:type="dxa"/>
        </w:tcPr>
        <w:p w14:paraId="57E2CFF1" w14:textId="4A88600A" w:rsidR="7E486CE9" w:rsidRDefault="7E486CE9" w:rsidP="7E486CE9">
          <w:pPr>
            <w:pStyle w:val="Topptekst"/>
            <w:jc w:val="center"/>
          </w:pPr>
        </w:p>
      </w:tc>
      <w:tc>
        <w:tcPr>
          <w:tcW w:w="3020" w:type="dxa"/>
        </w:tcPr>
        <w:p w14:paraId="7229DF60" w14:textId="14F360BC" w:rsidR="7E486CE9" w:rsidRDefault="7E486CE9" w:rsidP="7E486CE9">
          <w:pPr>
            <w:pStyle w:val="Topptekst"/>
            <w:ind w:right="-115"/>
            <w:jc w:val="right"/>
          </w:pPr>
        </w:p>
      </w:tc>
    </w:tr>
  </w:tbl>
  <w:p w14:paraId="22E3E6BD" w14:textId="616BC34F" w:rsidR="7E486CE9" w:rsidRDefault="7E486CE9" w:rsidP="7E486CE9">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F7E3E" w14:textId="77777777" w:rsidR="00705557" w:rsidRDefault="00705557" w:rsidP="008D30E9">
      <w:r>
        <w:separator/>
      </w:r>
    </w:p>
    <w:p w14:paraId="51AAE39E" w14:textId="77777777" w:rsidR="00705557" w:rsidRDefault="00705557"/>
  </w:footnote>
  <w:footnote w:type="continuationSeparator" w:id="0">
    <w:p w14:paraId="0BAEFEBD" w14:textId="77777777" w:rsidR="00705557" w:rsidRDefault="00705557" w:rsidP="008D30E9">
      <w:r>
        <w:continuationSeparator/>
      </w:r>
    </w:p>
    <w:p w14:paraId="536F452B" w14:textId="77777777" w:rsidR="00705557" w:rsidRDefault="00705557"/>
  </w:footnote>
  <w:footnote w:type="continuationNotice" w:id="1">
    <w:p w14:paraId="70F5B385" w14:textId="77777777" w:rsidR="00705557" w:rsidRDefault="0070555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103" w:type="dxa"/>
      <w:tblInd w:w="40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0" w:type="dxa"/>
      </w:tblCellMar>
      <w:tblLook w:val="04A0" w:firstRow="1" w:lastRow="0" w:firstColumn="1" w:lastColumn="0" w:noHBand="0" w:noVBand="1"/>
    </w:tblPr>
    <w:tblGrid>
      <w:gridCol w:w="5103"/>
    </w:tblGrid>
    <w:tr w:rsidR="00BB6534" w14:paraId="048085A8" w14:textId="77777777" w:rsidTr="68BF2C1D">
      <w:tc>
        <w:tcPr>
          <w:tcW w:w="5103" w:type="dxa"/>
        </w:tcPr>
        <w:p w14:paraId="07A949CA" w14:textId="44E95A79" w:rsidR="00BB6534" w:rsidRPr="00832D34" w:rsidRDefault="00BB6534" w:rsidP="7E486CE9">
          <w:pPr>
            <w:jc w:val="right"/>
            <w:rPr>
              <w:b/>
              <w:bCs/>
              <w:sz w:val="16"/>
              <w:szCs w:val="16"/>
              <w:lang w:val="en-US"/>
            </w:rPr>
          </w:pPr>
          <w:r w:rsidRPr="00832D34">
            <w:rPr>
              <w:noProof/>
              <w:sz w:val="16"/>
              <w:szCs w:val="16"/>
            </w:rPr>
            <w:drawing>
              <wp:anchor distT="0" distB="0" distL="114300" distR="114300" simplePos="0" relativeHeight="251658240" behindDoc="1" locked="0" layoutInCell="1" allowOverlap="1" wp14:anchorId="07B56433" wp14:editId="54D1BA8A">
                <wp:simplePos x="0" y="0"/>
                <wp:positionH relativeFrom="margin">
                  <wp:posOffset>-2585539</wp:posOffset>
                </wp:positionH>
                <wp:positionV relativeFrom="page">
                  <wp:posOffset>-23495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68BF2C1D" w:rsidRPr="7E486CE9">
            <w:rPr>
              <w:b/>
              <w:bCs/>
              <w:sz w:val="16"/>
              <w:szCs w:val="16"/>
              <w:lang w:val="en-US"/>
            </w:rPr>
            <w:t>YT-PG</w:t>
          </w:r>
          <w:r w:rsidRPr="00832D34">
            <w:rPr>
              <w:b/>
              <w:sz w:val="16"/>
              <w:szCs w:val="16"/>
            </w:rPr>
            <w:br/>
          </w:r>
          <w:r w:rsidR="68BF2C1D" w:rsidRPr="7E486CE9">
            <w:rPr>
              <w:sz w:val="16"/>
              <w:szCs w:val="16"/>
              <w:lang w:val="en-US"/>
            </w:rPr>
            <w:t>PROSJEKTNR. 1254803</w:t>
          </w:r>
          <w:r w:rsidRPr="00832D34">
            <w:rPr>
              <w:sz w:val="16"/>
              <w:szCs w:val="16"/>
            </w:rPr>
            <w:br/>
          </w:r>
          <w:proofErr w:type="spellStart"/>
          <w:r w:rsidR="68BF2C1D" w:rsidRPr="7E486CE9">
            <w:rPr>
              <w:sz w:val="16"/>
              <w:szCs w:val="16"/>
              <w:lang w:val="en-US"/>
            </w:rPr>
            <w:t>Forprosjekt</w:t>
          </w:r>
          <w:proofErr w:type="spellEnd"/>
          <w:r w:rsidR="68BF2C1D" w:rsidRPr="7E486CE9">
            <w:rPr>
              <w:sz w:val="16"/>
              <w:szCs w:val="16"/>
              <w:lang w:val="en-US"/>
            </w:rPr>
            <w:t xml:space="preserve"> </w:t>
          </w:r>
          <w:proofErr w:type="spellStart"/>
          <w:r w:rsidR="68BF2C1D" w:rsidRPr="7E486CE9">
            <w:rPr>
              <w:sz w:val="16"/>
              <w:szCs w:val="16"/>
              <w:lang w:val="en-US"/>
            </w:rPr>
            <w:t>utvendig</w:t>
          </w:r>
          <w:proofErr w:type="spellEnd"/>
          <w:r w:rsidR="68BF2C1D" w:rsidRPr="7E486CE9">
            <w:rPr>
              <w:sz w:val="16"/>
              <w:szCs w:val="16"/>
              <w:lang w:val="en-US"/>
            </w:rPr>
            <w:t xml:space="preserve"> </w:t>
          </w:r>
          <w:proofErr w:type="spellStart"/>
          <w:r w:rsidR="68BF2C1D" w:rsidRPr="7E486CE9">
            <w:rPr>
              <w:sz w:val="16"/>
              <w:szCs w:val="16"/>
              <w:lang w:val="en-US"/>
            </w:rPr>
            <w:t>restaurering</w:t>
          </w:r>
          <w:proofErr w:type="spellEnd"/>
          <w:r w:rsidR="68BF2C1D" w:rsidRPr="7E486CE9">
            <w:rPr>
              <w:sz w:val="16"/>
              <w:szCs w:val="16"/>
              <w:lang w:val="en-US"/>
            </w:rPr>
            <w:t xml:space="preserve"> av Stiftsgården</w:t>
          </w:r>
        </w:p>
      </w:tc>
    </w:tr>
    <w:tr w:rsidR="00BB6534" w14:paraId="3B61CF3D" w14:textId="77777777" w:rsidTr="68BF2C1D">
      <w:tc>
        <w:tcPr>
          <w:tcW w:w="5103" w:type="dxa"/>
        </w:tcPr>
        <w:p w14:paraId="51942525" w14:textId="62D3E908" w:rsidR="00BB6534" w:rsidRPr="00832D34" w:rsidRDefault="00BB6534" w:rsidP="00566E82">
          <w:pPr>
            <w:jc w:val="right"/>
            <w:rPr>
              <w:b/>
              <w:sz w:val="16"/>
              <w:szCs w:val="16"/>
            </w:rPr>
          </w:pPr>
          <w:r w:rsidRPr="00832D34">
            <w:rPr>
              <w:sz w:val="16"/>
              <w:szCs w:val="16"/>
            </w:rPr>
            <w:t xml:space="preserve">SIDE </w:t>
          </w:r>
          <w:r w:rsidRPr="00832D34">
            <w:rPr>
              <w:sz w:val="16"/>
              <w:szCs w:val="16"/>
            </w:rPr>
            <w:fldChar w:fldCharType="begin"/>
          </w:r>
          <w:r w:rsidRPr="00832D34">
            <w:rPr>
              <w:sz w:val="16"/>
              <w:szCs w:val="16"/>
            </w:rPr>
            <w:instrText xml:space="preserve"> PAGE </w:instrText>
          </w:r>
          <w:r w:rsidRPr="00832D34">
            <w:rPr>
              <w:sz w:val="16"/>
              <w:szCs w:val="16"/>
            </w:rPr>
            <w:fldChar w:fldCharType="separate"/>
          </w:r>
          <w:r>
            <w:rPr>
              <w:noProof/>
              <w:sz w:val="16"/>
              <w:szCs w:val="16"/>
            </w:rPr>
            <w:t>15</w:t>
          </w:r>
          <w:r w:rsidRPr="00832D34">
            <w:rPr>
              <w:noProof/>
              <w:sz w:val="16"/>
              <w:szCs w:val="16"/>
            </w:rPr>
            <w:fldChar w:fldCharType="end"/>
          </w:r>
          <w:r w:rsidRPr="00832D34">
            <w:rPr>
              <w:sz w:val="16"/>
              <w:szCs w:val="16"/>
            </w:rPr>
            <w:t xml:space="preserve"> AV </w:t>
          </w:r>
          <w:r w:rsidRPr="00832D34">
            <w:rPr>
              <w:sz w:val="16"/>
              <w:szCs w:val="16"/>
            </w:rPr>
            <w:fldChar w:fldCharType="begin"/>
          </w:r>
          <w:r w:rsidRPr="00832D34">
            <w:rPr>
              <w:sz w:val="16"/>
              <w:szCs w:val="16"/>
            </w:rPr>
            <w:instrText xml:space="preserve"> NUMPAGES </w:instrText>
          </w:r>
          <w:r w:rsidRPr="00832D34">
            <w:rPr>
              <w:sz w:val="16"/>
              <w:szCs w:val="16"/>
            </w:rPr>
            <w:fldChar w:fldCharType="separate"/>
          </w:r>
          <w:r>
            <w:rPr>
              <w:noProof/>
              <w:sz w:val="16"/>
              <w:szCs w:val="16"/>
            </w:rPr>
            <w:t>15</w:t>
          </w:r>
          <w:r w:rsidRPr="00832D34">
            <w:rPr>
              <w:noProof/>
              <w:sz w:val="16"/>
              <w:szCs w:val="16"/>
            </w:rPr>
            <w:fldChar w:fldCharType="end"/>
          </w:r>
        </w:p>
      </w:tc>
    </w:tr>
  </w:tbl>
  <w:p w14:paraId="7AB611AE" w14:textId="77777777" w:rsidR="00BB6534" w:rsidRDefault="00BB6534"/>
</w:hdr>
</file>

<file path=word/intelligence2.xml><?xml version="1.0" encoding="utf-8"?>
<int2:intelligence xmlns:int2="http://schemas.microsoft.com/office/intelligence/2020/intelligence" xmlns:oel="http://schemas.microsoft.com/office/2019/extlst">
  <int2:observations>
    <int2:bookmark int2:bookmarkName="_Int_XWO6iTKY" int2:invalidationBookmarkName="" int2:hashCode="QBq9Cwdi9QA8XJ" int2:id="4CnTfUGx">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55C60"/>
    <w:multiLevelType w:val="hybridMultilevel"/>
    <w:tmpl w:val="4C780B7E"/>
    <w:lvl w:ilvl="0" w:tplc="04140001">
      <w:start w:val="1"/>
      <w:numFmt w:val="bullet"/>
      <w:lvlText w:val=""/>
      <w:lvlJc w:val="left"/>
      <w:pPr>
        <w:ind w:left="1211" w:hanging="360"/>
      </w:pPr>
      <w:rPr>
        <w:rFonts w:ascii="Symbol" w:hAnsi="Symbol" w:hint="default"/>
      </w:rPr>
    </w:lvl>
    <w:lvl w:ilvl="1" w:tplc="04140003" w:tentative="1">
      <w:start w:val="1"/>
      <w:numFmt w:val="bullet"/>
      <w:lvlText w:val="o"/>
      <w:lvlJc w:val="left"/>
      <w:pPr>
        <w:ind w:left="1931" w:hanging="360"/>
      </w:pPr>
      <w:rPr>
        <w:rFonts w:ascii="Courier New" w:hAnsi="Courier New" w:cs="Courier New" w:hint="default"/>
      </w:rPr>
    </w:lvl>
    <w:lvl w:ilvl="2" w:tplc="04140005" w:tentative="1">
      <w:start w:val="1"/>
      <w:numFmt w:val="bullet"/>
      <w:lvlText w:val=""/>
      <w:lvlJc w:val="left"/>
      <w:pPr>
        <w:ind w:left="2651" w:hanging="360"/>
      </w:pPr>
      <w:rPr>
        <w:rFonts w:ascii="Wingdings" w:hAnsi="Wingdings" w:hint="default"/>
      </w:rPr>
    </w:lvl>
    <w:lvl w:ilvl="3" w:tplc="04140001" w:tentative="1">
      <w:start w:val="1"/>
      <w:numFmt w:val="bullet"/>
      <w:lvlText w:val=""/>
      <w:lvlJc w:val="left"/>
      <w:pPr>
        <w:ind w:left="3371" w:hanging="360"/>
      </w:pPr>
      <w:rPr>
        <w:rFonts w:ascii="Symbol" w:hAnsi="Symbol" w:hint="default"/>
      </w:rPr>
    </w:lvl>
    <w:lvl w:ilvl="4" w:tplc="04140003" w:tentative="1">
      <w:start w:val="1"/>
      <w:numFmt w:val="bullet"/>
      <w:lvlText w:val="o"/>
      <w:lvlJc w:val="left"/>
      <w:pPr>
        <w:ind w:left="4091" w:hanging="360"/>
      </w:pPr>
      <w:rPr>
        <w:rFonts w:ascii="Courier New" w:hAnsi="Courier New" w:cs="Courier New" w:hint="default"/>
      </w:rPr>
    </w:lvl>
    <w:lvl w:ilvl="5" w:tplc="04140005" w:tentative="1">
      <w:start w:val="1"/>
      <w:numFmt w:val="bullet"/>
      <w:lvlText w:val=""/>
      <w:lvlJc w:val="left"/>
      <w:pPr>
        <w:ind w:left="4811" w:hanging="360"/>
      </w:pPr>
      <w:rPr>
        <w:rFonts w:ascii="Wingdings" w:hAnsi="Wingdings" w:hint="default"/>
      </w:rPr>
    </w:lvl>
    <w:lvl w:ilvl="6" w:tplc="04140001" w:tentative="1">
      <w:start w:val="1"/>
      <w:numFmt w:val="bullet"/>
      <w:lvlText w:val=""/>
      <w:lvlJc w:val="left"/>
      <w:pPr>
        <w:ind w:left="5531" w:hanging="360"/>
      </w:pPr>
      <w:rPr>
        <w:rFonts w:ascii="Symbol" w:hAnsi="Symbol" w:hint="default"/>
      </w:rPr>
    </w:lvl>
    <w:lvl w:ilvl="7" w:tplc="04140003" w:tentative="1">
      <w:start w:val="1"/>
      <w:numFmt w:val="bullet"/>
      <w:lvlText w:val="o"/>
      <w:lvlJc w:val="left"/>
      <w:pPr>
        <w:ind w:left="6251" w:hanging="360"/>
      </w:pPr>
      <w:rPr>
        <w:rFonts w:ascii="Courier New" w:hAnsi="Courier New" w:cs="Courier New" w:hint="default"/>
      </w:rPr>
    </w:lvl>
    <w:lvl w:ilvl="8" w:tplc="04140005" w:tentative="1">
      <w:start w:val="1"/>
      <w:numFmt w:val="bullet"/>
      <w:lvlText w:val=""/>
      <w:lvlJc w:val="left"/>
      <w:pPr>
        <w:ind w:left="6971" w:hanging="360"/>
      </w:pPr>
      <w:rPr>
        <w:rFonts w:ascii="Wingdings" w:hAnsi="Wingdings" w:hint="default"/>
      </w:rPr>
    </w:lvl>
  </w:abstractNum>
  <w:abstractNum w:abstractNumId="1" w15:restartNumberingAfterBreak="0">
    <w:nsid w:val="0D4B34FA"/>
    <w:multiLevelType w:val="hybridMultilevel"/>
    <w:tmpl w:val="398E4F2A"/>
    <w:lvl w:ilvl="0" w:tplc="04140001">
      <w:start w:val="1"/>
      <w:numFmt w:val="bullet"/>
      <w:lvlText w:val=""/>
      <w:lvlJc w:val="left"/>
      <w:pPr>
        <w:ind w:left="1980" w:hanging="705"/>
      </w:pPr>
      <w:rPr>
        <w:rFonts w:ascii="Symbol" w:hAnsi="Symbol" w:hint="default"/>
      </w:rPr>
    </w:lvl>
    <w:lvl w:ilvl="1" w:tplc="04140003">
      <w:start w:val="1"/>
      <w:numFmt w:val="bullet"/>
      <w:lvlText w:val="o"/>
      <w:lvlJc w:val="left"/>
      <w:pPr>
        <w:ind w:left="2355" w:hanging="360"/>
      </w:pPr>
      <w:rPr>
        <w:rFonts w:ascii="Courier New" w:hAnsi="Courier New" w:cs="Courier New" w:hint="default"/>
      </w:rPr>
    </w:lvl>
    <w:lvl w:ilvl="2" w:tplc="04140005">
      <w:start w:val="1"/>
      <w:numFmt w:val="bullet"/>
      <w:lvlText w:val=""/>
      <w:lvlJc w:val="left"/>
      <w:pPr>
        <w:ind w:left="3075" w:hanging="360"/>
      </w:pPr>
      <w:rPr>
        <w:rFonts w:ascii="Wingdings" w:hAnsi="Wingdings" w:hint="default"/>
      </w:rPr>
    </w:lvl>
    <w:lvl w:ilvl="3" w:tplc="04140001">
      <w:start w:val="1"/>
      <w:numFmt w:val="bullet"/>
      <w:lvlText w:val=""/>
      <w:lvlJc w:val="left"/>
      <w:pPr>
        <w:ind w:left="3795" w:hanging="360"/>
      </w:pPr>
      <w:rPr>
        <w:rFonts w:ascii="Symbol" w:hAnsi="Symbol" w:hint="default"/>
      </w:rPr>
    </w:lvl>
    <w:lvl w:ilvl="4" w:tplc="04140003">
      <w:start w:val="1"/>
      <w:numFmt w:val="bullet"/>
      <w:lvlText w:val="o"/>
      <w:lvlJc w:val="left"/>
      <w:pPr>
        <w:ind w:left="4515" w:hanging="360"/>
      </w:pPr>
      <w:rPr>
        <w:rFonts w:ascii="Courier New" w:hAnsi="Courier New" w:cs="Courier New" w:hint="default"/>
      </w:rPr>
    </w:lvl>
    <w:lvl w:ilvl="5" w:tplc="04140005" w:tentative="1">
      <w:start w:val="1"/>
      <w:numFmt w:val="bullet"/>
      <w:lvlText w:val=""/>
      <w:lvlJc w:val="left"/>
      <w:pPr>
        <w:ind w:left="5235" w:hanging="360"/>
      </w:pPr>
      <w:rPr>
        <w:rFonts w:ascii="Wingdings" w:hAnsi="Wingdings" w:hint="default"/>
      </w:rPr>
    </w:lvl>
    <w:lvl w:ilvl="6" w:tplc="04140001" w:tentative="1">
      <w:start w:val="1"/>
      <w:numFmt w:val="bullet"/>
      <w:lvlText w:val=""/>
      <w:lvlJc w:val="left"/>
      <w:pPr>
        <w:ind w:left="5955" w:hanging="360"/>
      </w:pPr>
      <w:rPr>
        <w:rFonts w:ascii="Symbol" w:hAnsi="Symbol" w:hint="default"/>
      </w:rPr>
    </w:lvl>
    <w:lvl w:ilvl="7" w:tplc="04140003" w:tentative="1">
      <w:start w:val="1"/>
      <w:numFmt w:val="bullet"/>
      <w:lvlText w:val="o"/>
      <w:lvlJc w:val="left"/>
      <w:pPr>
        <w:ind w:left="6675" w:hanging="360"/>
      </w:pPr>
      <w:rPr>
        <w:rFonts w:ascii="Courier New" w:hAnsi="Courier New" w:cs="Courier New" w:hint="default"/>
      </w:rPr>
    </w:lvl>
    <w:lvl w:ilvl="8" w:tplc="04140005" w:tentative="1">
      <w:start w:val="1"/>
      <w:numFmt w:val="bullet"/>
      <w:lvlText w:val=""/>
      <w:lvlJc w:val="left"/>
      <w:pPr>
        <w:ind w:left="7395" w:hanging="360"/>
      </w:pPr>
      <w:rPr>
        <w:rFonts w:ascii="Wingdings" w:hAnsi="Wingdings" w:hint="default"/>
      </w:rPr>
    </w:lvl>
  </w:abstractNum>
  <w:abstractNum w:abstractNumId="2" w15:restartNumberingAfterBreak="0">
    <w:nsid w:val="12C12573"/>
    <w:multiLevelType w:val="hybridMultilevel"/>
    <w:tmpl w:val="B7F6D0A0"/>
    <w:lvl w:ilvl="0" w:tplc="04140001">
      <w:start w:val="1"/>
      <w:numFmt w:val="bullet"/>
      <w:lvlText w:val=""/>
      <w:lvlJc w:val="left"/>
      <w:pPr>
        <w:ind w:left="1571" w:hanging="360"/>
      </w:pPr>
      <w:rPr>
        <w:rFonts w:ascii="Symbol" w:hAnsi="Symbol" w:hint="default"/>
      </w:rPr>
    </w:lvl>
    <w:lvl w:ilvl="1" w:tplc="04140003" w:tentative="1">
      <w:start w:val="1"/>
      <w:numFmt w:val="bullet"/>
      <w:lvlText w:val="o"/>
      <w:lvlJc w:val="left"/>
      <w:pPr>
        <w:ind w:left="2291" w:hanging="360"/>
      </w:pPr>
      <w:rPr>
        <w:rFonts w:ascii="Courier New" w:hAnsi="Courier New" w:cs="Courier New" w:hint="default"/>
      </w:rPr>
    </w:lvl>
    <w:lvl w:ilvl="2" w:tplc="04140005" w:tentative="1">
      <w:start w:val="1"/>
      <w:numFmt w:val="bullet"/>
      <w:lvlText w:val=""/>
      <w:lvlJc w:val="left"/>
      <w:pPr>
        <w:ind w:left="3011" w:hanging="360"/>
      </w:pPr>
      <w:rPr>
        <w:rFonts w:ascii="Wingdings" w:hAnsi="Wingdings" w:hint="default"/>
      </w:rPr>
    </w:lvl>
    <w:lvl w:ilvl="3" w:tplc="04140001" w:tentative="1">
      <w:start w:val="1"/>
      <w:numFmt w:val="bullet"/>
      <w:lvlText w:val=""/>
      <w:lvlJc w:val="left"/>
      <w:pPr>
        <w:ind w:left="3731" w:hanging="360"/>
      </w:pPr>
      <w:rPr>
        <w:rFonts w:ascii="Symbol" w:hAnsi="Symbol" w:hint="default"/>
      </w:rPr>
    </w:lvl>
    <w:lvl w:ilvl="4" w:tplc="04140003" w:tentative="1">
      <w:start w:val="1"/>
      <w:numFmt w:val="bullet"/>
      <w:lvlText w:val="o"/>
      <w:lvlJc w:val="left"/>
      <w:pPr>
        <w:ind w:left="4451" w:hanging="360"/>
      </w:pPr>
      <w:rPr>
        <w:rFonts w:ascii="Courier New" w:hAnsi="Courier New" w:cs="Courier New" w:hint="default"/>
      </w:rPr>
    </w:lvl>
    <w:lvl w:ilvl="5" w:tplc="04140005" w:tentative="1">
      <w:start w:val="1"/>
      <w:numFmt w:val="bullet"/>
      <w:lvlText w:val=""/>
      <w:lvlJc w:val="left"/>
      <w:pPr>
        <w:ind w:left="5171" w:hanging="360"/>
      </w:pPr>
      <w:rPr>
        <w:rFonts w:ascii="Wingdings" w:hAnsi="Wingdings" w:hint="default"/>
      </w:rPr>
    </w:lvl>
    <w:lvl w:ilvl="6" w:tplc="04140001" w:tentative="1">
      <w:start w:val="1"/>
      <w:numFmt w:val="bullet"/>
      <w:lvlText w:val=""/>
      <w:lvlJc w:val="left"/>
      <w:pPr>
        <w:ind w:left="5891" w:hanging="360"/>
      </w:pPr>
      <w:rPr>
        <w:rFonts w:ascii="Symbol" w:hAnsi="Symbol" w:hint="default"/>
      </w:rPr>
    </w:lvl>
    <w:lvl w:ilvl="7" w:tplc="04140003" w:tentative="1">
      <w:start w:val="1"/>
      <w:numFmt w:val="bullet"/>
      <w:lvlText w:val="o"/>
      <w:lvlJc w:val="left"/>
      <w:pPr>
        <w:ind w:left="6611" w:hanging="360"/>
      </w:pPr>
      <w:rPr>
        <w:rFonts w:ascii="Courier New" w:hAnsi="Courier New" w:cs="Courier New" w:hint="default"/>
      </w:rPr>
    </w:lvl>
    <w:lvl w:ilvl="8" w:tplc="04140005" w:tentative="1">
      <w:start w:val="1"/>
      <w:numFmt w:val="bullet"/>
      <w:lvlText w:val=""/>
      <w:lvlJc w:val="left"/>
      <w:pPr>
        <w:ind w:left="7331" w:hanging="360"/>
      </w:pPr>
      <w:rPr>
        <w:rFonts w:ascii="Wingdings" w:hAnsi="Wingdings" w:hint="default"/>
      </w:rPr>
    </w:lvl>
  </w:abstractNum>
  <w:abstractNum w:abstractNumId="3" w15:restartNumberingAfterBreak="0">
    <w:nsid w:val="19EA6A65"/>
    <w:multiLevelType w:val="hybridMultilevel"/>
    <w:tmpl w:val="EEB8BBD6"/>
    <w:lvl w:ilvl="0" w:tplc="04140001">
      <w:start w:val="1"/>
      <w:numFmt w:val="bullet"/>
      <w:lvlText w:val=""/>
      <w:lvlJc w:val="left"/>
      <w:pPr>
        <w:ind w:left="1571" w:hanging="360"/>
      </w:pPr>
      <w:rPr>
        <w:rFonts w:ascii="Symbol" w:hAnsi="Symbol" w:hint="default"/>
      </w:rPr>
    </w:lvl>
    <w:lvl w:ilvl="1" w:tplc="04140003" w:tentative="1">
      <w:start w:val="1"/>
      <w:numFmt w:val="bullet"/>
      <w:lvlText w:val="o"/>
      <w:lvlJc w:val="left"/>
      <w:pPr>
        <w:ind w:left="2291" w:hanging="360"/>
      </w:pPr>
      <w:rPr>
        <w:rFonts w:ascii="Courier New" w:hAnsi="Courier New" w:cs="Courier New" w:hint="default"/>
      </w:rPr>
    </w:lvl>
    <w:lvl w:ilvl="2" w:tplc="04140005" w:tentative="1">
      <w:start w:val="1"/>
      <w:numFmt w:val="bullet"/>
      <w:lvlText w:val=""/>
      <w:lvlJc w:val="left"/>
      <w:pPr>
        <w:ind w:left="3011" w:hanging="360"/>
      </w:pPr>
      <w:rPr>
        <w:rFonts w:ascii="Wingdings" w:hAnsi="Wingdings" w:hint="default"/>
      </w:rPr>
    </w:lvl>
    <w:lvl w:ilvl="3" w:tplc="04140001" w:tentative="1">
      <w:start w:val="1"/>
      <w:numFmt w:val="bullet"/>
      <w:lvlText w:val=""/>
      <w:lvlJc w:val="left"/>
      <w:pPr>
        <w:ind w:left="3731" w:hanging="360"/>
      </w:pPr>
      <w:rPr>
        <w:rFonts w:ascii="Symbol" w:hAnsi="Symbol" w:hint="default"/>
      </w:rPr>
    </w:lvl>
    <w:lvl w:ilvl="4" w:tplc="04140003" w:tentative="1">
      <w:start w:val="1"/>
      <w:numFmt w:val="bullet"/>
      <w:lvlText w:val="o"/>
      <w:lvlJc w:val="left"/>
      <w:pPr>
        <w:ind w:left="4451" w:hanging="360"/>
      </w:pPr>
      <w:rPr>
        <w:rFonts w:ascii="Courier New" w:hAnsi="Courier New" w:cs="Courier New" w:hint="default"/>
      </w:rPr>
    </w:lvl>
    <w:lvl w:ilvl="5" w:tplc="04140005" w:tentative="1">
      <w:start w:val="1"/>
      <w:numFmt w:val="bullet"/>
      <w:lvlText w:val=""/>
      <w:lvlJc w:val="left"/>
      <w:pPr>
        <w:ind w:left="5171" w:hanging="360"/>
      </w:pPr>
      <w:rPr>
        <w:rFonts w:ascii="Wingdings" w:hAnsi="Wingdings" w:hint="default"/>
      </w:rPr>
    </w:lvl>
    <w:lvl w:ilvl="6" w:tplc="04140001" w:tentative="1">
      <w:start w:val="1"/>
      <w:numFmt w:val="bullet"/>
      <w:lvlText w:val=""/>
      <w:lvlJc w:val="left"/>
      <w:pPr>
        <w:ind w:left="5891" w:hanging="360"/>
      </w:pPr>
      <w:rPr>
        <w:rFonts w:ascii="Symbol" w:hAnsi="Symbol" w:hint="default"/>
      </w:rPr>
    </w:lvl>
    <w:lvl w:ilvl="7" w:tplc="04140003" w:tentative="1">
      <w:start w:val="1"/>
      <w:numFmt w:val="bullet"/>
      <w:lvlText w:val="o"/>
      <w:lvlJc w:val="left"/>
      <w:pPr>
        <w:ind w:left="6611" w:hanging="360"/>
      </w:pPr>
      <w:rPr>
        <w:rFonts w:ascii="Courier New" w:hAnsi="Courier New" w:cs="Courier New" w:hint="default"/>
      </w:rPr>
    </w:lvl>
    <w:lvl w:ilvl="8" w:tplc="04140005" w:tentative="1">
      <w:start w:val="1"/>
      <w:numFmt w:val="bullet"/>
      <w:lvlText w:val=""/>
      <w:lvlJc w:val="left"/>
      <w:pPr>
        <w:ind w:left="7331" w:hanging="360"/>
      </w:pPr>
      <w:rPr>
        <w:rFonts w:ascii="Wingdings" w:hAnsi="Wingdings" w:hint="default"/>
      </w:rPr>
    </w:lvl>
  </w:abstractNum>
  <w:abstractNum w:abstractNumId="4" w15:restartNumberingAfterBreak="0">
    <w:nsid w:val="1E265822"/>
    <w:multiLevelType w:val="hybridMultilevel"/>
    <w:tmpl w:val="ABB836E8"/>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5" w15:restartNumberingAfterBreak="0">
    <w:nsid w:val="21B8584B"/>
    <w:multiLevelType w:val="hybridMultilevel"/>
    <w:tmpl w:val="08C0EFCE"/>
    <w:lvl w:ilvl="0" w:tplc="04140001">
      <w:start w:val="1"/>
      <w:numFmt w:val="bullet"/>
      <w:lvlText w:val=""/>
      <w:lvlJc w:val="left"/>
      <w:pPr>
        <w:ind w:left="1571" w:hanging="360"/>
      </w:pPr>
      <w:rPr>
        <w:rFonts w:ascii="Symbol" w:hAnsi="Symbol" w:hint="default"/>
      </w:rPr>
    </w:lvl>
    <w:lvl w:ilvl="1" w:tplc="04140003" w:tentative="1">
      <w:start w:val="1"/>
      <w:numFmt w:val="bullet"/>
      <w:lvlText w:val="o"/>
      <w:lvlJc w:val="left"/>
      <w:pPr>
        <w:ind w:left="2291" w:hanging="360"/>
      </w:pPr>
      <w:rPr>
        <w:rFonts w:ascii="Courier New" w:hAnsi="Courier New" w:cs="Courier New" w:hint="default"/>
      </w:rPr>
    </w:lvl>
    <w:lvl w:ilvl="2" w:tplc="04140005" w:tentative="1">
      <w:start w:val="1"/>
      <w:numFmt w:val="bullet"/>
      <w:lvlText w:val=""/>
      <w:lvlJc w:val="left"/>
      <w:pPr>
        <w:ind w:left="3011" w:hanging="360"/>
      </w:pPr>
      <w:rPr>
        <w:rFonts w:ascii="Wingdings" w:hAnsi="Wingdings" w:hint="default"/>
      </w:rPr>
    </w:lvl>
    <w:lvl w:ilvl="3" w:tplc="04140001" w:tentative="1">
      <w:start w:val="1"/>
      <w:numFmt w:val="bullet"/>
      <w:lvlText w:val=""/>
      <w:lvlJc w:val="left"/>
      <w:pPr>
        <w:ind w:left="3731" w:hanging="360"/>
      </w:pPr>
      <w:rPr>
        <w:rFonts w:ascii="Symbol" w:hAnsi="Symbol" w:hint="default"/>
      </w:rPr>
    </w:lvl>
    <w:lvl w:ilvl="4" w:tplc="04140003" w:tentative="1">
      <w:start w:val="1"/>
      <w:numFmt w:val="bullet"/>
      <w:lvlText w:val="o"/>
      <w:lvlJc w:val="left"/>
      <w:pPr>
        <w:ind w:left="4451" w:hanging="360"/>
      </w:pPr>
      <w:rPr>
        <w:rFonts w:ascii="Courier New" w:hAnsi="Courier New" w:cs="Courier New" w:hint="default"/>
      </w:rPr>
    </w:lvl>
    <w:lvl w:ilvl="5" w:tplc="04140005" w:tentative="1">
      <w:start w:val="1"/>
      <w:numFmt w:val="bullet"/>
      <w:lvlText w:val=""/>
      <w:lvlJc w:val="left"/>
      <w:pPr>
        <w:ind w:left="5171" w:hanging="360"/>
      </w:pPr>
      <w:rPr>
        <w:rFonts w:ascii="Wingdings" w:hAnsi="Wingdings" w:hint="default"/>
      </w:rPr>
    </w:lvl>
    <w:lvl w:ilvl="6" w:tplc="04140001" w:tentative="1">
      <w:start w:val="1"/>
      <w:numFmt w:val="bullet"/>
      <w:lvlText w:val=""/>
      <w:lvlJc w:val="left"/>
      <w:pPr>
        <w:ind w:left="5891" w:hanging="360"/>
      </w:pPr>
      <w:rPr>
        <w:rFonts w:ascii="Symbol" w:hAnsi="Symbol" w:hint="default"/>
      </w:rPr>
    </w:lvl>
    <w:lvl w:ilvl="7" w:tplc="04140003" w:tentative="1">
      <w:start w:val="1"/>
      <w:numFmt w:val="bullet"/>
      <w:lvlText w:val="o"/>
      <w:lvlJc w:val="left"/>
      <w:pPr>
        <w:ind w:left="6611" w:hanging="360"/>
      </w:pPr>
      <w:rPr>
        <w:rFonts w:ascii="Courier New" w:hAnsi="Courier New" w:cs="Courier New" w:hint="default"/>
      </w:rPr>
    </w:lvl>
    <w:lvl w:ilvl="8" w:tplc="04140005" w:tentative="1">
      <w:start w:val="1"/>
      <w:numFmt w:val="bullet"/>
      <w:lvlText w:val=""/>
      <w:lvlJc w:val="left"/>
      <w:pPr>
        <w:ind w:left="7331" w:hanging="360"/>
      </w:pPr>
      <w:rPr>
        <w:rFonts w:ascii="Wingdings" w:hAnsi="Wingdings" w:hint="default"/>
      </w:rPr>
    </w:lvl>
  </w:abstractNum>
  <w:abstractNum w:abstractNumId="6" w15:restartNumberingAfterBreak="0">
    <w:nsid w:val="2E274434"/>
    <w:multiLevelType w:val="hybridMultilevel"/>
    <w:tmpl w:val="79760018"/>
    <w:lvl w:ilvl="0" w:tplc="04140001">
      <w:start w:val="1"/>
      <w:numFmt w:val="bullet"/>
      <w:lvlText w:val=""/>
      <w:lvlJc w:val="left"/>
      <w:pPr>
        <w:ind w:left="1571" w:hanging="360"/>
      </w:pPr>
      <w:rPr>
        <w:rFonts w:ascii="Symbol" w:hAnsi="Symbol" w:hint="default"/>
      </w:rPr>
    </w:lvl>
    <w:lvl w:ilvl="1" w:tplc="04140003" w:tentative="1">
      <w:start w:val="1"/>
      <w:numFmt w:val="bullet"/>
      <w:lvlText w:val="o"/>
      <w:lvlJc w:val="left"/>
      <w:pPr>
        <w:ind w:left="2291" w:hanging="360"/>
      </w:pPr>
      <w:rPr>
        <w:rFonts w:ascii="Courier New" w:hAnsi="Courier New" w:cs="Courier New" w:hint="default"/>
      </w:rPr>
    </w:lvl>
    <w:lvl w:ilvl="2" w:tplc="04140005" w:tentative="1">
      <w:start w:val="1"/>
      <w:numFmt w:val="bullet"/>
      <w:lvlText w:val=""/>
      <w:lvlJc w:val="left"/>
      <w:pPr>
        <w:ind w:left="3011" w:hanging="360"/>
      </w:pPr>
      <w:rPr>
        <w:rFonts w:ascii="Wingdings" w:hAnsi="Wingdings" w:hint="default"/>
      </w:rPr>
    </w:lvl>
    <w:lvl w:ilvl="3" w:tplc="04140001" w:tentative="1">
      <w:start w:val="1"/>
      <w:numFmt w:val="bullet"/>
      <w:lvlText w:val=""/>
      <w:lvlJc w:val="left"/>
      <w:pPr>
        <w:ind w:left="3731" w:hanging="360"/>
      </w:pPr>
      <w:rPr>
        <w:rFonts w:ascii="Symbol" w:hAnsi="Symbol" w:hint="default"/>
      </w:rPr>
    </w:lvl>
    <w:lvl w:ilvl="4" w:tplc="04140003" w:tentative="1">
      <w:start w:val="1"/>
      <w:numFmt w:val="bullet"/>
      <w:lvlText w:val="o"/>
      <w:lvlJc w:val="left"/>
      <w:pPr>
        <w:ind w:left="4451" w:hanging="360"/>
      </w:pPr>
      <w:rPr>
        <w:rFonts w:ascii="Courier New" w:hAnsi="Courier New" w:cs="Courier New" w:hint="default"/>
      </w:rPr>
    </w:lvl>
    <w:lvl w:ilvl="5" w:tplc="04140005" w:tentative="1">
      <w:start w:val="1"/>
      <w:numFmt w:val="bullet"/>
      <w:lvlText w:val=""/>
      <w:lvlJc w:val="left"/>
      <w:pPr>
        <w:ind w:left="5171" w:hanging="360"/>
      </w:pPr>
      <w:rPr>
        <w:rFonts w:ascii="Wingdings" w:hAnsi="Wingdings" w:hint="default"/>
      </w:rPr>
    </w:lvl>
    <w:lvl w:ilvl="6" w:tplc="04140001" w:tentative="1">
      <w:start w:val="1"/>
      <w:numFmt w:val="bullet"/>
      <w:lvlText w:val=""/>
      <w:lvlJc w:val="left"/>
      <w:pPr>
        <w:ind w:left="5891" w:hanging="360"/>
      </w:pPr>
      <w:rPr>
        <w:rFonts w:ascii="Symbol" w:hAnsi="Symbol" w:hint="default"/>
      </w:rPr>
    </w:lvl>
    <w:lvl w:ilvl="7" w:tplc="04140003" w:tentative="1">
      <w:start w:val="1"/>
      <w:numFmt w:val="bullet"/>
      <w:lvlText w:val="o"/>
      <w:lvlJc w:val="left"/>
      <w:pPr>
        <w:ind w:left="6611" w:hanging="360"/>
      </w:pPr>
      <w:rPr>
        <w:rFonts w:ascii="Courier New" w:hAnsi="Courier New" w:cs="Courier New" w:hint="default"/>
      </w:rPr>
    </w:lvl>
    <w:lvl w:ilvl="8" w:tplc="04140005" w:tentative="1">
      <w:start w:val="1"/>
      <w:numFmt w:val="bullet"/>
      <w:lvlText w:val=""/>
      <w:lvlJc w:val="left"/>
      <w:pPr>
        <w:ind w:left="7331" w:hanging="360"/>
      </w:pPr>
      <w:rPr>
        <w:rFonts w:ascii="Wingdings" w:hAnsi="Wingdings" w:hint="default"/>
      </w:rPr>
    </w:lvl>
  </w:abstractNum>
  <w:abstractNum w:abstractNumId="7" w15:restartNumberingAfterBreak="0">
    <w:nsid w:val="3916425D"/>
    <w:multiLevelType w:val="hybridMultilevel"/>
    <w:tmpl w:val="88B05BAE"/>
    <w:lvl w:ilvl="0" w:tplc="AA66B0EE">
      <w:numFmt w:val="bullet"/>
      <w:pStyle w:val="Listeavsnitt"/>
      <w:lvlText w:val="•"/>
      <w:lvlJc w:val="left"/>
      <w:pPr>
        <w:ind w:left="1980" w:hanging="705"/>
      </w:pPr>
      <w:rPr>
        <w:rFonts w:ascii="Calibri" w:eastAsiaTheme="minorHAnsi" w:hAnsi="Calibri" w:cs="Calibri" w:hint="default"/>
      </w:rPr>
    </w:lvl>
    <w:lvl w:ilvl="1" w:tplc="04140003">
      <w:start w:val="1"/>
      <w:numFmt w:val="bullet"/>
      <w:lvlText w:val="o"/>
      <w:lvlJc w:val="left"/>
      <w:pPr>
        <w:ind w:left="2355" w:hanging="360"/>
      </w:pPr>
      <w:rPr>
        <w:rFonts w:ascii="Courier New" w:hAnsi="Courier New" w:cs="Courier New" w:hint="default"/>
      </w:rPr>
    </w:lvl>
    <w:lvl w:ilvl="2" w:tplc="04140005">
      <w:start w:val="1"/>
      <w:numFmt w:val="bullet"/>
      <w:lvlText w:val=""/>
      <w:lvlJc w:val="left"/>
      <w:pPr>
        <w:ind w:left="3075" w:hanging="360"/>
      </w:pPr>
      <w:rPr>
        <w:rFonts w:ascii="Wingdings" w:hAnsi="Wingdings" w:hint="default"/>
      </w:rPr>
    </w:lvl>
    <w:lvl w:ilvl="3" w:tplc="04140001">
      <w:start w:val="1"/>
      <w:numFmt w:val="bullet"/>
      <w:lvlText w:val=""/>
      <w:lvlJc w:val="left"/>
      <w:pPr>
        <w:ind w:left="3795" w:hanging="360"/>
      </w:pPr>
      <w:rPr>
        <w:rFonts w:ascii="Symbol" w:hAnsi="Symbol" w:hint="default"/>
      </w:rPr>
    </w:lvl>
    <w:lvl w:ilvl="4" w:tplc="04140003">
      <w:start w:val="1"/>
      <w:numFmt w:val="bullet"/>
      <w:lvlText w:val="o"/>
      <w:lvlJc w:val="left"/>
      <w:pPr>
        <w:ind w:left="4515" w:hanging="360"/>
      </w:pPr>
      <w:rPr>
        <w:rFonts w:ascii="Courier New" w:hAnsi="Courier New" w:cs="Courier New" w:hint="default"/>
      </w:rPr>
    </w:lvl>
    <w:lvl w:ilvl="5" w:tplc="04140005" w:tentative="1">
      <w:start w:val="1"/>
      <w:numFmt w:val="bullet"/>
      <w:lvlText w:val=""/>
      <w:lvlJc w:val="left"/>
      <w:pPr>
        <w:ind w:left="5235" w:hanging="360"/>
      </w:pPr>
      <w:rPr>
        <w:rFonts w:ascii="Wingdings" w:hAnsi="Wingdings" w:hint="default"/>
      </w:rPr>
    </w:lvl>
    <w:lvl w:ilvl="6" w:tplc="04140001" w:tentative="1">
      <w:start w:val="1"/>
      <w:numFmt w:val="bullet"/>
      <w:lvlText w:val=""/>
      <w:lvlJc w:val="left"/>
      <w:pPr>
        <w:ind w:left="5955" w:hanging="360"/>
      </w:pPr>
      <w:rPr>
        <w:rFonts w:ascii="Symbol" w:hAnsi="Symbol" w:hint="default"/>
      </w:rPr>
    </w:lvl>
    <w:lvl w:ilvl="7" w:tplc="04140003" w:tentative="1">
      <w:start w:val="1"/>
      <w:numFmt w:val="bullet"/>
      <w:lvlText w:val="o"/>
      <w:lvlJc w:val="left"/>
      <w:pPr>
        <w:ind w:left="6675" w:hanging="360"/>
      </w:pPr>
      <w:rPr>
        <w:rFonts w:ascii="Courier New" w:hAnsi="Courier New" w:cs="Courier New" w:hint="default"/>
      </w:rPr>
    </w:lvl>
    <w:lvl w:ilvl="8" w:tplc="04140005" w:tentative="1">
      <w:start w:val="1"/>
      <w:numFmt w:val="bullet"/>
      <w:lvlText w:val=""/>
      <w:lvlJc w:val="left"/>
      <w:pPr>
        <w:ind w:left="7395" w:hanging="360"/>
      </w:pPr>
      <w:rPr>
        <w:rFonts w:ascii="Wingdings" w:hAnsi="Wingdings" w:hint="default"/>
      </w:rPr>
    </w:lvl>
  </w:abstractNum>
  <w:abstractNum w:abstractNumId="8" w15:restartNumberingAfterBreak="0">
    <w:nsid w:val="3D6A5B55"/>
    <w:multiLevelType w:val="hybridMultilevel"/>
    <w:tmpl w:val="408A6DFA"/>
    <w:lvl w:ilvl="0" w:tplc="04140001">
      <w:start w:val="1"/>
      <w:numFmt w:val="bullet"/>
      <w:lvlText w:val=""/>
      <w:lvlJc w:val="left"/>
      <w:pPr>
        <w:ind w:left="1571" w:hanging="360"/>
      </w:pPr>
      <w:rPr>
        <w:rFonts w:ascii="Symbol" w:hAnsi="Symbol" w:hint="default"/>
      </w:rPr>
    </w:lvl>
    <w:lvl w:ilvl="1" w:tplc="04140003" w:tentative="1">
      <w:start w:val="1"/>
      <w:numFmt w:val="bullet"/>
      <w:lvlText w:val="o"/>
      <w:lvlJc w:val="left"/>
      <w:pPr>
        <w:ind w:left="2291" w:hanging="360"/>
      </w:pPr>
      <w:rPr>
        <w:rFonts w:ascii="Courier New" w:hAnsi="Courier New" w:cs="Courier New" w:hint="default"/>
      </w:rPr>
    </w:lvl>
    <w:lvl w:ilvl="2" w:tplc="04140005" w:tentative="1">
      <w:start w:val="1"/>
      <w:numFmt w:val="bullet"/>
      <w:lvlText w:val=""/>
      <w:lvlJc w:val="left"/>
      <w:pPr>
        <w:ind w:left="3011" w:hanging="360"/>
      </w:pPr>
      <w:rPr>
        <w:rFonts w:ascii="Wingdings" w:hAnsi="Wingdings" w:hint="default"/>
      </w:rPr>
    </w:lvl>
    <w:lvl w:ilvl="3" w:tplc="04140001" w:tentative="1">
      <w:start w:val="1"/>
      <w:numFmt w:val="bullet"/>
      <w:lvlText w:val=""/>
      <w:lvlJc w:val="left"/>
      <w:pPr>
        <w:ind w:left="3731" w:hanging="360"/>
      </w:pPr>
      <w:rPr>
        <w:rFonts w:ascii="Symbol" w:hAnsi="Symbol" w:hint="default"/>
      </w:rPr>
    </w:lvl>
    <w:lvl w:ilvl="4" w:tplc="04140003" w:tentative="1">
      <w:start w:val="1"/>
      <w:numFmt w:val="bullet"/>
      <w:lvlText w:val="o"/>
      <w:lvlJc w:val="left"/>
      <w:pPr>
        <w:ind w:left="4451" w:hanging="360"/>
      </w:pPr>
      <w:rPr>
        <w:rFonts w:ascii="Courier New" w:hAnsi="Courier New" w:cs="Courier New" w:hint="default"/>
      </w:rPr>
    </w:lvl>
    <w:lvl w:ilvl="5" w:tplc="04140005" w:tentative="1">
      <w:start w:val="1"/>
      <w:numFmt w:val="bullet"/>
      <w:lvlText w:val=""/>
      <w:lvlJc w:val="left"/>
      <w:pPr>
        <w:ind w:left="5171" w:hanging="360"/>
      </w:pPr>
      <w:rPr>
        <w:rFonts w:ascii="Wingdings" w:hAnsi="Wingdings" w:hint="default"/>
      </w:rPr>
    </w:lvl>
    <w:lvl w:ilvl="6" w:tplc="04140001" w:tentative="1">
      <w:start w:val="1"/>
      <w:numFmt w:val="bullet"/>
      <w:lvlText w:val=""/>
      <w:lvlJc w:val="left"/>
      <w:pPr>
        <w:ind w:left="5891" w:hanging="360"/>
      </w:pPr>
      <w:rPr>
        <w:rFonts w:ascii="Symbol" w:hAnsi="Symbol" w:hint="default"/>
      </w:rPr>
    </w:lvl>
    <w:lvl w:ilvl="7" w:tplc="04140003" w:tentative="1">
      <w:start w:val="1"/>
      <w:numFmt w:val="bullet"/>
      <w:lvlText w:val="o"/>
      <w:lvlJc w:val="left"/>
      <w:pPr>
        <w:ind w:left="6611" w:hanging="360"/>
      </w:pPr>
      <w:rPr>
        <w:rFonts w:ascii="Courier New" w:hAnsi="Courier New" w:cs="Courier New" w:hint="default"/>
      </w:rPr>
    </w:lvl>
    <w:lvl w:ilvl="8" w:tplc="04140005" w:tentative="1">
      <w:start w:val="1"/>
      <w:numFmt w:val="bullet"/>
      <w:lvlText w:val=""/>
      <w:lvlJc w:val="left"/>
      <w:pPr>
        <w:ind w:left="7331" w:hanging="360"/>
      </w:pPr>
      <w:rPr>
        <w:rFonts w:ascii="Wingdings" w:hAnsi="Wingdings" w:hint="default"/>
      </w:rPr>
    </w:lvl>
  </w:abstractNum>
  <w:abstractNum w:abstractNumId="9" w15:restartNumberingAfterBreak="0">
    <w:nsid w:val="3FFD0ABE"/>
    <w:multiLevelType w:val="hybridMultilevel"/>
    <w:tmpl w:val="B9B6FC72"/>
    <w:lvl w:ilvl="0" w:tplc="04140001">
      <w:start w:val="1"/>
      <w:numFmt w:val="bullet"/>
      <w:lvlText w:val=""/>
      <w:lvlJc w:val="left"/>
      <w:pPr>
        <w:ind w:left="1571" w:hanging="360"/>
      </w:pPr>
      <w:rPr>
        <w:rFonts w:ascii="Symbol" w:hAnsi="Symbol" w:hint="default"/>
      </w:rPr>
    </w:lvl>
    <w:lvl w:ilvl="1" w:tplc="04140003" w:tentative="1">
      <w:start w:val="1"/>
      <w:numFmt w:val="bullet"/>
      <w:lvlText w:val="o"/>
      <w:lvlJc w:val="left"/>
      <w:pPr>
        <w:ind w:left="2291" w:hanging="360"/>
      </w:pPr>
      <w:rPr>
        <w:rFonts w:ascii="Courier New" w:hAnsi="Courier New" w:cs="Courier New" w:hint="default"/>
      </w:rPr>
    </w:lvl>
    <w:lvl w:ilvl="2" w:tplc="04140005" w:tentative="1">
      <w:start w:val="1"/>
      <w:numFmt w:val="bullet"/>
      <w:lvlText w:val=""/>
      <w:lvlJc w:val="left"/>
      <w:pPr>
        <w:ind w:left="3011" w:hanging="360"/>
      </w:pPr>
      <w:rPr>
        <w:rFonts w:ascii="Wingdings" w:hAnsi="Wingdings" w:hint="default"/>
      </w:rPr>
    </w:lvl>
    <w:lvl w:ilvl="3" w:tplc="04140001" w:tentative="1">
      <w:start w:val="1"/>
      <w:numFmt w:val="bullet"/>
      <w:lvlText w:val=""/>
      <w:lvlJc w:val="left"/>
      <w:pPr>
        <w:ind w:left="3731" w:hanging="360"/>
      </w:pPr>
      <w:rPr>
        <w:rFonts w:ascii="Symbol" w:hAnsi="Symbol" w:hint="default"/>
      </w:rPr>
    </w:lvl>
    <w:lvl w:ilvl="4" w:tplc="04140003" w:tentative="1">
      <w:start w:val="1"/>
      <w:numFmt w:val="bullet"/>
      <w:lvlText w:val="o"/>
      <w:lvlJc w:val="left"/>
      <w:pPr>
        <w:ind w:left="4451" w:hanging="360"/>
      </w:pPr>
      <w:rPr>
        <w:rFonts w:ascii="Courier New" w:hAnsi="Courier New" w:cs="Courier New" w:hint="default"/>
      </w:rPr>
    </w:lvl>
    <w:lvl w:ilvl="5" w:tplc="04140005" w:tentative="1">
      <w:start w:val="1"/>
      <w:numFmt w:val="bullet"/>
      <w:lvlText w:val=""/>
      <w:lvlJc w:val="left"/>
      <w:pPr>
        <w:ind w:left="5171" w:hanging="360"/>
      </w:pPr>
      <w:rPr>
        <w:rFonts w:ascii="Wingdings" w:hAnsi="Wingdings" w:hint="default"/>
      </w:rPr>
    </w:lvl>
    <w:lvl w:ilvl="6" w:tplc="04140001" w:tentative="1">
      <w:start w:val="1"/>
      <w:numFmt w:val="bullet"/>
      <w:lvlText w:val=""/>
      <w:lvlJc w:val="left"/>
      <w:pPr>
        <w:ind w:left="5891" w:hanging="360"/>
      </w:pPr>
      <w:rPr>
        <w:rFonts w:ascii="Symbol" w:hAnsi="Symbol" w:hint="default"/>
      </w:rPr>
    </w:lvl>
    <w:lvl w:ilvl="7" w:tplc="04140003" w:tentative="1">
      <w:start w:val="1"/>
      <w:numFmt w:val="bullet"/>
      <w:lvlText w:val="o"/>
      <w:lvlJc w:val="left"/>
      <w:pPr>
        <w:ind w:left="6611" w:hanging="360"/>
      </w:pPr>
      <w:rPr>
        <w:rFonts w:ascii="Courier New" w:hAnsi="Courier New" w:cs="Courier New" w:hint="default"/>
      </w:rPr>
    </w:lvl>
    <w:lvl w:ilvl="8" w:tplc="04140005" w:tentative="1">
      <w:start w:val="1"/>
      <w:numFmt w:val="bullet"/>
      <w:lvlText w:val=""/>
      <w:lvlJc w:val="left"/>
      <w:pPr>
        <w:ind w:left="7331" w:hanging="360"/>
      </w:pPr>
      <w:rPr>
        <w:rFonts w:ascii="Wingdings" w:hAnsi="Wingdings" w:hint="default"/>
      </w:rPr>
    </w:lvl>
  </w:abstractNum>
  <w:abstractNum w:abstractNumId="10" w15:restartNumberingAfterBreak="0">
    <w:nsid w:val="40192D91"/>
    <w:multiLevelType w:val="multilevel"/>
    <w:tmpl w:val="93745FC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1" w15:restartNumberingAfterBreak="0">
    <w:nsid w:val="4EC23787"/>
    <w:multiLevelType w:val="hybridMultilevel"/>
    <w:tmpl w:val="C4E40894"/>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2" w15:restartNumberingAfterBreak="0">
    <w:nsid w:val="5DF432D9"/>
    <w:multiLevelType w:val="hybridMultilevel"/>
    <w:tmpl w:val="133E86A4"/>
    <w:lvl w:ilvl="0" w:tplc="04140001">
      <w:start w:val="1"/>
      <w:numFmt w:val="bullet"/>
      <w:lvlText w:val=""/>
      <w:lvlJc w:val="left"/>
      <w:pPr>
        <w:ind w:left="1571" w:hanging="360"/>
      </w:pPr>
      <w:rPr>
        <w:rFonts w:ascii="Symbol" w:hAnsi="Symbol" w:hint="default"/>
      </w:rPr>
    </w:lvl>
    <w:lvl w:ilvl="1" w:tplc="04140011">
      <w:start w:val="1"/>
      <w:numFmt w:val="decimal"/>
      <w:lvlText w:val="%2)"/>
      <w:lvlJc w:val="left"/>
      <w:pPr>
        <w:ind w:left="2291" w:hanging="360"/>
      </w:pPr>
      <w:rPr>
        <w:rFonts w:hint="default"/>
      </w:rPr>
    </w:lvl>
    <w:lvl w:ilvl="2" w:tplc="04140005">
      <w:start w:val="1"/>
      <w:numFmt w:val="bullet"/>
      <w:lvlText w:val=""/>
      <w:lvlJc w:val="left"/>
      <w:pPr>
        <w:ind w:left="3011" w:hanging="360"/>
      </w:pPr>
      <w:rPr>
        <w:rFonts w:ascii="Wingdings" w:hAnsi="Wingdings" w:hint="default"/>
      </w:rPr>
    </w:lvl>
    <w:lvl w:ilvl="3" w:tplc="A566D0A8">
      <w:start w:val="26"/>
      <w:numFmt w:val="bullet"/>
      <w:lvlText w:val="-"/>
      <w:lvlJc w:val="left"/>
      <w:pPr>
        <w:ind w:left="3731" w:hanging="360"/>
      </w:pPr>
      <w:rPr>
        <w:rFonts w:ascii="Arial" w:eastAsia="Arial" w:hAnsi="Arial" w:cs="Arial" w:hint="default"/>
      </w:rPr>
    </w:lvl>
    <w:lvl w:ilvl="4" w:tplc="04140003" w:tentative="1">
      <w:start w:val="1"/>
      <w:numFmt w:val="bullet"/>
      <w:lvlText w:val="o"/>
      <w:lvlJc w:val="left"/>
      <w:pPr>
        <w:ind w:left="4451" w:hanging="360"/>
      </w:pPr>
      <w:rPr>
        <w:rFonts w:ascii="Courier New" w:hAnsi="Courier New" w:cs="Courier New" w:hint="default"/>
      </w:rPr>
    </w:lvl>
    <w:lvl w:ilvl="5" w:tplc="04140005" w:tentative="1">
      <w:start w:val="1"/>
      <w:numFmt w:val="bullet"/>
      <w:lvlText w:val=""/>
      <w:lvlJc w:val="left"/>
      <w:pPr>
        <w:ind w:left="5171" w:hanging="360"/>
      </w:pPr>
      <w:rPr>
        <w:rFonts w:ascii="Wingdings" w:hAnsi="Wingdings" w:hint="default"/>
      </w:rPr>
    </w:lvl>
    <w:lvl w:ilvl="6" w:tplc="04140001" w:tentative="1">
      <w:start w:val="1"/>
      <w:numFmt w:val="bullet"/>
      <w:lvlText w:val=""/>
      <w:lvlJc w:val="left"/>
      <w:pPr>
        <w:ind w:left="5891" w:hanging="360"/>
      </w:pPr>
      <w:rPr>
        <w:rFonts w:ascii="Symbol" w:hAnsi="Symbol" w:hint="default"/>
      </w:rPr>
    </w:lvl>
    <w:lvl w:ilvl="7" w:tplc="04140003" w:tentative="1">
      <w:start w:val="1"/>
      <w:numFmt w:val="bullet"/>
      <w:lvlText w:val="o"/>
      <w:lvlJc w:val="left"/>
      <w:pPr>
        <w:ind w:left="6611" w:hanging="360"/>
      </w:pPr>
      <w:rPr>
        <w:rFonts w:ascii="Courier New" w:hAnsi="Courier New" w:cs="Courier New" w:hint="default"/>
      </w:rPr>
    </w:lvl>
    <w:lvl w:ilvl="8" w:tplc="04140005" w:tentative="1">
      <w:start w:val="1"/>
      <w:numFmt w:val="bullet"/>
      <w:lvlText w:val=""/>
      <w:lvlJc w:val="left"/>
      <w:pPr>
        <w:ind w:left="7331" w:hanging="360"/>
      </w:pPr>
      <w:rPr>
        <w:rFonts w:ascii="Wingdings" w:hAnsi="Wingdings" w:hint="default"/>
      </w:rPr>
    </w:lvl>
  </w:abstractNum>
  <w:abstractNum w:abstractNumId="13" w15:restartNumberingAfterBreak="0">
    <w:nsid w:val="5FDB0E73"/>
    <w:multiLevelType w:val="hybridMultilevel"/>
    <w:tmpl w:val="21B6C69C"/>
    <w:lvl w:ilvl="0" w:tplc="04140001">
      <w:start w:val="1"/>
      <w:numFmt w:val="bullet"/>
      <w:lvlText w:val=""/>
      <w:lvlJc w:val="left"/>
      <w:pPr>
        <w:ind w:left="1571" w:hanging="360"/>
      </w:pPr>
      <w:rPr>
        <w:rFonts w:ascii="Symbol" w:hAnsi="Symbol" w:hint="default"/>
      </w:rPr>
    </w:lvl>
    <w:lvl w:ilvl="1" w:tplc="04140003" w:tentative="1">
      <w:start w:val="1"/>
      <w:numFmt w:val="bullet"/>
      <w:lvlText w:val="o"/>
      <w:lvlJc w:val="left"/>
      <w:pPr>
        <w:ind w:left="2291" w:hanging="360"/>
      </w:pPr>
      <w:rPr>
        <w:rFonts w:ascii="Courier New" w:hAnsi="Courier New" w:cs="Courier New" w:hint="default"/>
      </w:rPr>
    </w:lvl>
    <w:lvl w:ilvl="2" w:tplc="04140005" w:tentative="1">
      <w:start w:val="1"/>
      <w:numFmt w:val="bullet"/>
      <w:lvlText w:val=""/>
      <w:lvlJc w:val="left"/>
      <w:pPr>
        <w:ind w:left="3011" w:hanging="360"/>
      </w:pPr>
      <w:rPr>
        <w:rFonts w:ascii="Wingdings" w:hAnsi="Wingdings" w:hint="default"/>
      </w:rPr>
    </w:lvl>
    <w:lvl w:ilvl="3" w:tplc="04140001" w:tentative="1">
      <w:start w:val="1"/>
      <w:numFmt w:val="bullet"/>
      <w:lvlText w:val=""/>
      <w:lvlJc w:val="left"/>
      <w:pPr>
        <w:ind w:left="3731" w:hanging="360"/>
      </w:pPr>
      <w:rPr>
        <w:rFonts w:ascii="Symbol" w:hAnsi="Symbol" w:hint="default"/>
      </w:rPr>
    </w:lvl>
    <w:lvl w:ilvl="4" w:tplc="04140003" w:tentative="1">
      <w:start w:val="1"/>
      <w:numFmt w:val="bullet"/>
      <w:lvlText w:val="o"/>
      <w:lvlJc w:val="left"/>
      <w:pPr>
        <w:ind w:left="4451" w:hanging="360"/>
      </w:pPr>
      <w:rPr>
        <w:rFonts w:ascii="Courier New" w:hAnsi="Courier New" w:cs="Courier New" w:hint="default"/>
      </w:rPr>
    </w:lvl>
    <w:lvl w:ilvl="5" w:tplc="04140005" w:tentative="1">
      <w:start w:val="1"/>
      <w:numFmt w:val="bullet"/>
      <w:lvlText w:val=""/>
      <w:lvlJc w:val="left"/>
      <w:pPr>
        <w:ind w:left="5171" w:hanging="360"/>
      </w:pPr>
      <w:rPr>
        <w:rFonts w:ascii="Wingdings" w:hAnsi="Wingdings" w:hint="default"/>
      </w:rPr>
    </w:lvl>
    <w:lvl w:ilvl="6" w:tplc="04140001" w:tentative="1">
      <w:start w:val="1"/>
      <w:numFmt w:val="bullet"/>
      <w:lvlText w:val=""/>
      <w:lvlJc w:val="left"/>
      <w:pPr>
        <w:ind w:left="5891" w:hanging="360"/>
      </w:pPr>
      <w:rPr>
        <w:rFonts w:ascii="Symbol" w:hAnsi="Symbol" w:hint="default"/>
      </w:rPr>
    </w:lvl>
    <w:lvl w:ilvl="7" w:tplc="04140003" w:tentative="1">
      <w:start w:val="1"/>
      <w:numFmt w:val="bullet"/>
      <w:lvlText w:val="o"/>
      <w:lvlJc w:val="left"/>
      <w:pPr>
        <w:ind w:left="6611" w:hanging="360"/>
      </w:pPr>
      <w:rPr>
        <w:rFonts w:ascii="Courier New" w:hAnsi="Courier New" w:cs="Courier New" w:hint="default"/>
      </w:rPr>
    </w:lvl>
    <w:lvl w:ilvl="8" w:tplc="04140005" w:tentative="1">
      <w:start w:val="1"/>
      <w:numFmt w:val="bullet"/>
      <w:lvlText w:val=""/>
      <w:lvlJc w:val="left"/>
      <w:pPr>
        <w:ind w:left="7331" w:hanging="360"/>
      </w:pPr>
      <w:rPr>
        <w:rFonts w:ascii="Wingdings" w:hAnsi="Wingdings" w:hint="default"/>
      </w:rPr>
    </w:lvl>
  </w:abstractNum>
  <w:abstractNum w:abstractNumId="14" w15:restartNumberingAfterBreak="0">
    <w:nsid w:val="647F2687"/>
    <w:multiLevelType w:val="hybridMultilevel"/>
    <w:tmpl w:val="84F8C03A"/>
    <w:lvl w:ilvl="0" w:tplc="04140001">
      <w:start w:val="1"/>
      <w:numFmt w:val="bullet"/>
      <w:lvlText w:val=""/>
      <w:lvlJc w:val="left"/>
      <w:pPr>
        <w:ind w:left="1571" w:hanging="360"/>
      </w:pPr>
      <w:rPr>
        <w:rFonts w:ascii="Symbol" w:hAnsi="Symbol" w:hint="default"/>
      </w:rPr>
    </w:lvl>
    <w:lvl w:ilvl="1" w:tplc="04140003" w:tentative="1">
      <w:start w:val="1"/>
      <w:numFmt w:val="bullet"/>
      <w:lvlText w:val="o"/>
      <w:lvlJc w:val="left"/>
      <w:pPr>
        <w:ind w:left="2291" w:hanging="360"/>
      </w:pPr>
      <w:rPr>
        <w:rFonts w:ascii="Courier New" w:hAnsi="Courier New" w:cs="Courier New" w:hint="default"/>
      </w:rPr>
    </w:lvl>
    <w:lvl w:ilvl="2" w:tplc="04140005" w:tentative="1">
      <w:start w:val="1"/>
      <w:numFmt w:val="bullet"/>
      <w:lvlText w:val=""/>
      <w:lvlJc w:val="left"/>
      <w:pPr>
        <w:ind w:left="3011" w:hanging="360"/>
      </w:pPr>
      <w:rPr>
        <w:rFonts w:ascii="Wingdings" w:hAnsi="Wingdings" w:hint="default"/>
      </w:rPr>
    </w:lvl>
    <w:lvl w:ilvl="3" w:tplc="04140001" w:tentative="1">
      <w:start w:val="1"/>
      <w:numFmt w:val="bullet"/>
      <w:lvlText w:val=""/>
      <w:lvlJc w:val="left"/>
      <w:pPr>
        <w:ind w:left="3731" w:hanging="360"/>
      </w:pPr>
      <w:rPr>
        <w:rFonts w:ascii="Symbol" w:hAnsi="Symbol" w:hint="default"/>
      </w:rPr>
    </w:lvl>
    <w:lvl w:ilvl="4" w:tplc="04140003" w:tentative="1">
      <w:start w:val="1"/>
      <w:numFmt w:val="bullet"/>
      <w:lvlText w:val="o"/>
      <w:lvlJc w:val="left"/>
      <w:pPr>
        <w:ind w:left="4451" w:hanging="360"/>
      </w:pPr>
      <w:rPr>
        <w:rFonts w:ascii="Courier New" w:hAnsi="Courier New" w:cs="Courier New" w:hint="default"/>
      </w:rPr>
    </w:lvl>
    <w:lvl w:ilvl="5" w:tplc="04140005" w:tentative="1">
      <w:start w:val="1"/>
      <w:numFmt w:val="bullet"/>
      <w:lvlText w:val=""/>
      <w:lvlJc w:val="left"/>
      <w:pPr>
        <w:ind w:left="5171" w:hanging="360"/>
      </w:pPr>
      <w:rPr>
        <w:rFonts w:ascii="Wingdings" w:hAnsi="Wingdings" w:hint="default"/>
      </w:rPr>
    </w:lvl>
    <w:lvl w:ilvl="6" w:tplc="04140001" w:tentative="1">
      <w:start w:val="1"/>
      <w:numFmt w:val="bullet"/>
      <w:lvlText w:val=""/>
      <w:lvlJc w:val="left"/>
      <w:pPr>
        <w:ind w:left="5891" w:hanging="360"/>
      </w:pPr>
      <w:rPr>
        <w:rFonts w:ascii="Symbol" w:hAnsi="Symbol" w:hint="default"/>
      </w:rPr>
    </w:lvl>
    <w:lvl w:ilvl="7" w:tplc="04140003" w:tentative="1">
      <w:start w:val="1"/>
      <w:numFmt w:val="bullet"/>
      <w:lvlText w:val="o"/>
      <w:lvlJc w:val="left"/>
      <w:pPr>
        <w:ind w:left="6611" w:hanging="360"/>
      </w:pPr>
      <w:rPr>
        <w:rFonts w:ascii="Courier New" w:hAnsi="Courier New" w:cs="Courier New" w:hint="default"/>
      </w:rPr>
    </w:lvl>
    <w:lvl w:ilvl="8" w:tplc="04140005" w:tentative="1">
      <w:start w:val="1"/>
      <w:numFmt w:val="bullet"/>
      <w:lvlText w:val=""/>
      <w:lvlJc w:val="left"/>
      <w:pPr>
        <w:ind w:left="7331" w:hanging="360"/>
      </w:pPr>
      <w:rPr>
        <w:rFonts w:ascii="Wingdings" w:hAnsi="Wingdings" w:hint="default"/>
      </w:rPr>
    </w:lvl>
  </w:abstractNum>
  <w:abstractNum w:abstractNumId="15" w15:restartNumberingAfterBreak="0">
    <w:nsid w:val="65A70A66"/>
    <w:multiLevelType w:val="hybridMultilevel"/>
    <w:tmpl w:val="572CB30E"/>
    <w:lvl w:ilvl="0" w:tplc="04140001">
      <w:start w:val="1"/>
      <w:numFmt w:val="bullet"/>
      <w:lvlText w:val=""/>
      <w:lvlJc w:val="left"/>
      <w:pPr>
        <w:ind w:left="1211" w:hanging="360"/>
      </w:pPr>
      <w:rPr>
        <w:rFonts w:ascii="Symbol" w:hAnsi="Symbol" w:hint="default"/>
      </w:rPr>
    </w:lvl>
    <w:lvl w:ilvl="1" w:tplc="04140003" w:tentative="1">
      <w:start w:val="1"/>
      <w:numFmt w:val="bullet"/>
      <w:lvlText w:val="o"/>
      <w:lvlJc w:val="left"/>
      <w:pPr>
        <w:ind w:left="1931" w:hanging="360"/>
      </w:pPr>
      <w:rPr>
        <w:rFonts w:ascii="Courier New" w:hAnsi="Courier New" w:cs="Courier New" w:hint="default"/>
      </w:rPr>
    </w:lvl>
    <w:lvl w:ilvl="2" w:tplc="04140005" w:tentative="1">
      <w:start w:val="1"/>
      <w:numFmt w:val="bullet"/>
      <w:lvlText w:val=""/>
      <w:lvlJc w:val="left"/>
      <w:pPr>
        <w:ind w:left="2651" w:hanging="360"/>
      </w:pPr>
      <w:rPr>
        <w:rFonts w:ascii="Wingdings" w:hAnsi="Wingdings" w:hint="default"/>
      </w:rPr>
    </w:lvl>
    <w:lvl w:ilvl="3" w:tplc="04140001" w:tentative="1">
      <w:start w:val="1"/>
      <w:numFmt w:val="bullet"/>
      <w:lvlText w:val=""/>
      <w:lvlJc w:val="left"/>
      <w:pPr>
        <w:ind w:left="3371" w:hanging="360"/>
      </w:pPr>
      <w:rPr>
        <w:rFonts w:ascii="Symbol" w:hAnsi="Symbol" w:hint="default"/>
      </w:rPr>
    </w:lvl>
    <w:lvl w:ilvl="4" w:tplc="04140003" w:tentative="1">
      <w:start w:val="1"/>
      <w:numFmt w:val="bullet"/>
      <w:lvlText w:val="o"/>
      <w:lvlJc w:val="left"/>
      <w:pPr>
        <w:ind w:left="4091" w:hanging="360"/>
      </w:pPr>
      <w:rPr>
        <w:rFonts w:ascii="Courier New" w:hAnsi="Courier New" w:cs="Courier New" w:hint="default"/>
      </w:rPr>
    </w:lvl>
    <w:lvl w:ilvl="5" w:tplc="04140005" w:tentative="1">
      <w:start w:val="1"/>
      <w:numFmt w:val="bullet"/>
      <w:lvlText w:val=""/>
      <w:lvlJc w:val="left"/>
      <w:pPr>
        <w:ind w:left="4811" w:hanging="360"/>
      </w:pPr>
      <w:rPr>
        <w:rFonts w:ascii="Wingdings" w:hAnsi="Wingdings" w:hint="default"/>
      </w:rPr>
    </w:lvl>
    <w:lvl w:ilvl="6" w:tplc="04140001" w:tentative="1">
      <w:start w:val="1"/>
      <w:numFmt w:val="bullet"/>
      <w:lvlText w:val=""/>
      <w:lvlJc w:val="left"/>
      <w:pPr>
        <w:ind w:left="5531" w:hanging="360"/>
      </w:pPr>
      <w:rPr>
        <w:rFonts w:ascii="Symbol" w:hAnsi="Symbol" w:hint="default"/>
      </w:rPr>
    </w:lvl>
    <w:lvl w:ilvl="7" w:tplc="04140003" w:tentative="1">
      <w:start w:val="1"/>
      <w:numFmt w:val="bullet"/>
      <w:lvlText w:val="o"/>
      <w:lvlJc w:val="left"/>
      <w:pPr>
        <w:ind w:left="6251" w:hanging="360"/>
      </w:pPr>
      <w:rPr>
        <w:rFonts w:ascii="Courier New" w:hAnsi="Courier New" w:cs="Courier New" w:hint="default"/>
      </w:rPr>
    </w:lvl>
    <w:lvl w:ilvl="8" w:tplc="04140005" w:tentative="1">
      <w:start w:val="1"/>
      <w:numFmt w:val="bullet"/>
      <w:lvlText w:val=""/>
      <w:lvlJc w:val="left"/>
      <w:pPr>
        <w:ind w:left="6971" w:hanging="360"/>
      </w:pPr>
      <w:rPr>
        <w:rFonts w:ascii="Wingdings" w:hAnsi="Wingdings" w:hint="default"/>
      </w:rPr>
    </w:lvl>
  </w:abstractNum>
  <w:abstractNum w:abstractNumId="16" w15:restartNumberingAfterBreak="0">
    <w:nsid w:val="690521F4"/>
    <w:multiLevelType w:val="hybridMultilevel"/>
    <w:tmpl w:val="7BFAA836"/>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7" w15:restartNumberingAfterBreak="0">
    <w:nsid w:val="7122685B"/>
    <w:multiLevelType w:val="hybridMultilevel"/>
    <w:tmpl w:val="D90C4584"/>
    <w:lvl w:ilvl="0" w:tplc="04140001">
      <w:start w:val="1"/>
      <w:numFmt w:val="bullet"/>
      <w:lvlText w:val=""/>
      <w:lvlJc w:val="left"/>
      <w:pPr>
        <w:ind w:left="1211" w:hanging="360"/>
      </w:pPr>
      <w:rPr>
        <w:rFonts w:ascii="Symbol" w:hAnsi="Symbol" w:hint="default"/>
      </w:rPr>
    </w:lvl>
    <w:lvl w:ilvl="1" w:tplc="04140003">
      <w:start w:val="1"/>
      <w:numFmt w:val="bullet"/>
      <w:lvlText w:val="o"/>
      <w:lvlJc w:val="left"/>
      <w:pPr>
        <w:ind w:left="1931" w:hanging="360"/>
      </w:pPr>
      <w:rPr>
        <w:rFonts w:ascii="Courier New" w:hAnsi="Courier New" w:cs="Courier New" w:hint="default"/>
      </w:rPr>
    </w:lvl>
    <w:lvl w:ilvl="2" w:tplc="04140005">
      <w:start w:val="1"/>
      <w:numFmt w:val="bullet"/>
      <w:lvlText w:val=""/>
      <w:lvlJc w:val="left"/>
      <w:pPr>
        <w:ind w:left="2651" w:hanging="360"/>
      </w:pPr>
      <w:rPr>
        <w:rFonts w:ascii="Wingdings" w:hAnsi="Wingdings" w:hint="default"/>
      </w:rPr>
    </w:lvl>
    <w:lvl w:ilvl="3" w:tplc="04140001">
      <w:start w:val="1"/>
      <w:numFmt w:val="bullet"/>
      <w:lvlText w:val=""/>
      <w:lvlJc w:val="left"/>
      <w:pPr>
        <w:ind w:left="3371" w:hanging="360"/>
      </w:pPr>
      <w:rPr>
        <w:rFonts w:ascii="Symbol" w:hAnsi="Symbol" w:hint="default"/>
      </w:rPr>
    </w:lvl>
    <w:lvl w:ilvl="4" w:tplc="04140003" w:tentative="1">
      <w:start w:val="1"/>
      <w:numFmt w:val="bullet"/>
      <w:lvlText w:val="o"/>
      <w:lvlJc w:val="left"/>
      <w:pPr>
        <w:ind w:left="4091" w:hanging="360"/>
      </w:pPr>
      <w:rPr>
        <w:rFonts w:ascii="Courier New" w:hAnsi="Courier New" w:cs="Courier New" w:hint="default"/>
      </w:rPr>
    </w:lvl>
    <w:lvl w:ilvl="5" w:tplc="04140005" w:tentative="1">
      <w:start w:val="1"/>
      <w:numFmt w:val="bullet"/>
      <w:lvlText w:val=""/>
      <w:lvlJc w:val="left"/>
      <w:pPr>
        <w:ind w:left="4811" w:hanging="360"/>
      </w:pPr>
      <w:rPr>
        <w:rFonts w:ascii="Wingdings" w:hAnsi="Wingdings" w:hint="default"/>
      </w:rPr>
    </w:lvl>
    <w:lvl w:ilvl="6" w:tplc="04140001" w:tentative="1">
      <w:start w:val="1"/>
      <w:numFmt w:val="bullet"/>
      <w:lvlText w:val=""/>
      <w:lvlJc w:val="left"/>
      <w:pPr>
        <w:ind w:left="5531" w:hanging="360"/>
      </w:pPr>
      <w:rPr>
        <w:rFonts w:ascii="Symbol" w:hAnsi="Symbol" w:hint="default"/>
      </w:rPr>
    </w:lvl>
    <w:lvl w:ilvl="7" w:tplc="04140003" w:tentative="1">
      <w:start w:val="1"/>
      <w:numFmt w:val="bullet"/>
      <w:lvlText w:val="o"/>
      <w:lvlJc w:val="left"/>
      <w:pPr>
        <w:ind w:left="6251" w:hanging="360"/>
      </w:pPr>
      <w:rPr>
        <w:rFonts w:ascii="Courier New" w:hAnsi="Courier New" w:cs="Courier New" w:hint="default"/>
      </w:rPr>
    </w:lvl>
    <w:lvl w:ilvl="8" w:tplc="04140005" w:tentative="1">
      <w:start w:val="1"/>
      <w:numFmt w:val="bullet"/>
      <w:lvlText w:val=""/>
      <w:lvlJc w:val="left"/>
      <w:pPr>
        <w:ind w:left="6971" w:hanging="360"/>
      </w:pPr>
      <w:rPr>
        <w:rFonts w:ascii="Wingdings" w:hAnsi="Wingdings" w:hint="default"/>
      </w:rPr>
    </w:lvl>
  </w:abstractNum>
  <w:abstractNum w:abstractNumId="18" w15:restartNumberingAfterBreak="0">
    <w:nsid w:val="715651DC"/>
    <w:multiLevelType w:val="hybridMultilevel"/>
    <w:tmpl w:val="D33C39EC"/>
    <w:lvl w:ilvl="0" w:tplc="08090001">
      <w:start w:val="1"/>
      <w:numFmt w:val="bullet"/>
      <w:lvlText w:val=""/>
      <w:lvlJc w:val="left"/>
      <w:pPr>
        <w:ind w:left="1325" w:hanging="360"/>
      </w:pPr>
      <w:rPr>
        <w:rFonts w:ascii="Symbol" w:hAnsi="Symbol" w:hint="default"/>
      </w:rPr>
    </w:lvl>
    <w:lvl w:ilvl="1" w:tplc="08090003" w:tentative="1">
      <w:start w:val="1"/>
      <w:numFmt w:val="bullet"/>
      <w:lvlText w:val="o"/>
      <w:lvlJc w:val="left"/>
      <w:pPr>
        <w:ind w:left="1554" w:hanging="360"/>
      </w:pPr>
      <w:rPr>
        <w:rFonts w:ascii="Courier New" w:hAnsi="Courier New" w:cs="Courier New" w:hint="default"/>
      </w:rPr>
    </w:lvl>
    <w:lvl w:ilvl="2" w:tplc="08090005" w:tentative="1">
      <w:start w:val="1"/>
      <w:numFmt w:val="bullet"/>
      <w:lvlText w:val=""/>
      <w:lvlJc w:val="left"/>
      <w:pPr>
        <w:ind w:left="2274" w:hanging="360"/>
      </w:pPr>
      <w:rPr>
        <w:rFonts w:ascii="Wingdings" w:hAnsi="Wingdings" w:hint="default"/>
      </w:rPr>
    </w:lvl>
    <w:lvl w:ilvl="3" w:tplc="08090001" w:tentative="1">
      <w:start w:val="1"/>
      <w:numFmt w:val="bullet"/>
      <w:lvlText w:val=""/>
      <w:lvlJc w:val="left"/>
      <w:pPr>
        <w:ind w:left="2994" w:hanging="360"/>
      </w:pPr>
      <w:rPr>
        <w:rFonts w:ascii="Symbol" w:hAnsi="Symbol" w:hint="default"/>
      </w:rPr>
    </w:lvl>
    <w:lvl w:ilvl="4" w:tplc="08090003" w:tentative="1">
      <w:start w:val="1"/>
      <w:numFmt w:val="bullet"/>
      <w:lvlText w:val="o"/>
      <w:lvlJc w:val="left"/>
      <w:pPr>
        <w:ind w:left="3714" w:hanging="360"/>
      </w:pPr>
      <w:rPr>
        <w:rFonts w:ascii="Courier New" w:hAnsi="Courier New" w:cs="Courier New" w:hint="default"/>
      </w:rPr>
    </w:lvl>
    <w:lvl w:ilvl="5" w:tplc="08090005" w:tentative="1">
      <w:start w:val="1"/>
      <w:numFmt w:val="bullet"/>
      <w:lvlText w:val=""/>
      <w:lvlJc w:val="left"/>
      <w:pPr>
        <w:ind w:left="4434" w:hanging="360"/>
      </w:pPr>
      <w:rPr>
        <w:rFonts w:ascii="Wingdings" w:hAnsi="Wingdings" w:hint="default"/>
      </w:rPr>
    </w:lvl>
    <w:lvl w:ilvl="6" w:tplc="08090001" w:tentative="1">
      <w:start w:val="1"/>
      <w:numFmt w:val="bullet"/>
      <w:lvlText w:val=""/>
      <w:lvlJc w:val="left"/>
      <w:pPr>
        <w:ind w:left="5154" w:hanging="360"/>
      </w:pPr>
      <w:rPr>
        <w:rFonts w:ascii="Symbol" w:hAnsi="Symbol" w:hint="default"/>
      </w:rPr>
    </w:lvl>
    <w:lvl w:ilvl="7" w:tplc="08090003" w:tentative="1">
      <w:start w:val="1"/>
      <w:numFmt w:val="bullet"/>
      <w:lvlText w:val="o"/>
      <w:lvlJc w:val="left"/>
      <w:pPr>
        <w:ind w:left="5874" w:hanging="360"/>
      </w:pPr>
      <w:rPr>
        <w:rFonts w:ascii="Courier New" w:hAnsi="Courier New" w:cs="Courier New" w:hint="default"/>
      </w:rPr>
    </w:lvl>
    <w:lvl w:ilvl="8" w:tplc="08090005" w:tentative="1">
      <w:start w:val="1"/>
      <w:numFmt w:val="bullet"/>
      <w:lvlText w:val=""/>
      <w:lvlJc w:val="left"/>
      <w:pPr>
        <w:ind w:left="6594" w:hanging="360"/>
      </w:pPr>
      <w:rPr>
        <w:rFonts w:ascii="Wingdings" w:hAnsi="Wingdings" w:hint="default"/>
      </w:rPr>
    </w:lvl>
  </w:abstractNum>
  <w:abstractNum w:abstractNumId="19" w15:restartNumberingAfterBreak="0">
    <w:nsid w:val="7952061A"/>
    <w:multiLevelType w:val="hybridMultilevel"/>
    <w:tmpl w:val="8E20D1A2"/>
    <w:lvl w:ilvl="0" w:tplc="04140001">
      <w:start w:val="1"/>
      <w:numFmt w:val="bullet"/>
      <w:lvlText w:val=""/>
      <w:lvlJc w:val="left"/>
      <w:pPr>
        <w:ind w:left="1211" w:hanging="360"/>
      </w:pPr>
      <w:rPr>
        <w:rFonts w:ascii="Symbol" w:hAnsi="Symbol" w:hint="default"/>
      </w:rPr>
    </w:lvl>
    <w:lvl w:ilvl="1" w:tplc="04140003" w:tentative="1">
      <w:start w:val="1"/>
      <w:numFmt w:val="bullet"/>
      <w:lvlText w:val="o"/>
      <w:lvlJc w:val="left"/>
      <w:pPr>
        <w:ind w:left="1931" w:hanging="360"/>
      </w:pPr>
      <w:rPr>
        <w:rFonts w:ascii="Courier New" w:hAnsi="Courier New" w:cs="Courier New" w:hint="default"/>
      </w:rPr>
    </w:lvl>
    <w:lvl w:ilvl="2" w:tplc="04140005" w:tentative="1">
      <w:start w:val="1"/>
      <w:numFmt w:val="bullet"/>
      <w:lvlText w:val=""/>
      <w:lvlJc w:val="left"/>
      <w:pPr>
        <w:ind w:left="2651" w:hanging="360"/>
      </w:pPr>
      <w:rPr>
        <w:rFonts w:ascii="Wingdings" w:hAnsi="Wingdings" w:hint="default"/>
      </w:rPr>
    </w:lvl>
    <w:lvl w:ilvl="3" w:tplc="04140001" w:tentative="1">
      <w:start w:val="1"/>
      <w:numFmt w:val="bullet"/>
      <w:lvlText w:val=""/>
      <w:lvlJc w:val="left"/>
      <w:pPr>
        <w:ind w:left="3371" w:hanging="360"/>
      </w:pPr>
      <w:rPr>
        <w:rFonts w:ascii="Symbol" w:hAnsi="Symbol" w:hint="default"/>
      </w:rPr>
    </w:lvl>
    <w:lvl w:ilvl="4" w:tplc="04140003" w:tentative="1">
      <w:start w:val="1"/>
      <w:numFmt w:val="bullet"/>
      <w:lvlText w:val="o"/>
      <w:lvlJc w:val="left"/>
      <w:pPr>
        <w:ind w:left="4091" w:hanging="360"/>
      </w:pPr>
      <w:rPr>
        <w:rFonts w:ascii="Courier New" w:hAnsi="Courier New" w:cs="Courier New" w:hint="default"/>
      </w:rPr>
    </w:lvl>
    <w:lvl w:ilvl="5" w:tplc="04140005" w:tentative="1">
      <w:start w:val="1"/>
      <w:numFmt w:val="bullet"/>
      <w:lvlText w:val=""/>
      <w:lvlJc w:val="left"/>
      <w:pPr>
        <w:ind w:left="4811" w:hanging="360"/>
      </w:pPr>
      <w:rPr>
        <w:rFonts w:ascii="Wingdings" w:hAnsi="Wingdings" w:hint="default"/>
      </w:rPr>
    </w:lvl>
    <w:lvl w:ilvl="6" w:tplc="04140001" w:tentative="1">
      <w:start w:val="1"/>
      <w:numFmt w:val="bullet"/>
      <w:lvlText w:val=""/>
      <w:lvlJc w:val="left"/>
      <w:pPr>
        <w:ind w:left="5531" w:hanging="360"/>
      </w:pPr>
      <w:rPr>
        <w:rFonts w:ascii="Symbol" w:hAnsi="Symbol" w:hint="default"/>
      </w:rPr>
    </w:lvl>
    <w:lvl w:ilvl="7" w:tplc="04140003" w:tentative="1">
      <w:start w:val="1"/>
      <w:numFmt w:val="bullet"/>
      <w:lvlText w:val="o"/>
      <w:lvlJc w:val="left"/>
      <w:pPr>
        <w:ind w:left="6251" w:hanging="360"/>
      </w:pPr>
      <w:rPr>
        <w:rFonts w:ascii="Courier New" w:hAnsi="Courier New" w:cs="Courier New" w:hint="default"/>
      </w:rPr>
    </w:lvl>
    <w:lvl w:ilvl="8" w:tplc="04140005" w:tentative="1">
      <w:start w:val="1"/>
      <w:numFmt w:val="bullet"/>
      <w:lvlText w:val=""/>
      <w:lvlJc w:val="left"/>
      <w:pPr>
        <w:ind w:left="6971" w:hanging="360"/>
      </w:pPr>
      <w:rPr>
        <w:rFonts w:ascii="Wingdings" w:hAnsi="Wingdings" w:hint="default"/>
      </w:rPr>
    </w:lvl>
  </w:abstractNum>
  <w:num w:numId="1" w16cid:durableId="686979984">
    <w:abstractNumId w:val="7"/>
  </w:num>
  <w:num w:numId="2" w16cid:durableId="1388989561">
    <w:abstractNumId w:val="10"/>
  </w:num>
  <w:num w:numId="3" w16cid:durableId="12265077">
    <w:abstractNumId w:val="17"/>
  </w:num>
  <w:num w:numId="4" w16cid:durableId="1615401460">
    <w:abstractNumId w:val="12"/>
  </w:num>
  <w:num w:numId="5" w16cid:durableId="1609696863">
    <w:abstractNumId w:val="18"/>
  </w:num>
  <w:num w:numId="6" w16cid:durableId="988363476">
    <w:abstractNumId w:val="16"/>
  </w:num>
  <w:num w:numId="7" w16cid:durableId="1459301503">
    <w:abstractNumId w:val="4"/>
  </w:num>
  <w:num w:numId="8" w16cid:durableId="302930746">
    <w:abstractNumId w:val="19"/>
  </w:num>
  <w:num w:numId="9" w16cid:durableId="7684274">
    <w:abstractNumId w:val="0"/>
  </w:num>
  <w:num w:numId="10" w16cid:durableId="1918588262">
    <w:abstractNumId w:val="15"/>
  </w:num>
  <w:num w:numId="11" w16cid:durableId="628244126">
    <w:abstractNumId w:val="9"/>
  </w:num>
  <w:num w:numId="12" w16cid:durableId="2137209926">
    <w:abstractNumId w:val="6"/>
  </w:num>
  <w:num w:numId="13" w16cid:durableId="2076052833">
    <w:abstractNumId w:val="5"/>
  </w:num>
  <w:num w:numId="14" w16cid:durableId="1326477017">
    <w:abstractNumId w:val="1"/>
  </w:num>
  <w:num w:numId="15" w16cid:durableId="2134327099">
    <w:abstractNumId w:val="2"/>
  </w:num>
  <w:num w:numId="16" w16cid:durableId="1389959217">
    <w:abstractNumId w:val="11"/>
  </w:num>
  <w:num w:numId="17" w16cid:durableId="1090926771">
    <w:abstractNumId w:val="3"/>
  </w:num>
  <w:num w:numId="18" w16cid:durableId="244648580">
    <w:abstractNumId w:val="8"/>
  </w:num>
  <w:num w:numId="19" w16cid:durableId="1506751420">
    <w:abstractNumId w:val="13"/>
  </w:num>
  <w:num w:numId="20" w16cid:durableId="809131700">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nb-NO" w:vendorID="64" w:dllVersion="0" w:nlCheck="1" w:checkStyle="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2557"/>
    <w:rsid w:val="000003D7"/>
    <w:rsid w:val="000047D3"/>
    <w:rsid w:val="000101EA"/>
    <w:rsid w:val="00011A0E"/>
    <w:rsid w:val="00016A05"/>
    <w:rsid w:val="00020064"/>
    <w:rsid w:val="00023317"/>
    <w:rsid w:val="00024484"/>
    <w:rsid w:val="00025853"/>
    <w:rsid w:val="00032CF0"/>
    <w:rsid w:val="00032E80"/>
    <w:rsid w:val="000331C0"/>
    <w:rsid w:val="00035530"/>
    <w:rsid w:val="00035CC5"/>
    <w:rsid w:val="00041CF3"/>
    <w:rsid w:val="000454C5"/>
    <w:rsid w:val="00052199"/>
    <w:rsid w:val="00052475"/>
    <w:rsid w:val="00063ECF"/>
    <w:rsid w:val="00071CC1"/>
    <w:rsid w:val="00077B84"/>
    <w:rsid w:val="00081109"/>
    <w:rsid w:val="00086A21"/>
    <w:rsid w:val="000871F9"/>
    <w:rsid w:val="00092AD9"/>
    <w:rsid w:val="00093A75"/>
    <w:rsid w:val="00094032"/>
    <w:rsid w:val="000954FC"/>
    <w:rsid w:val="00097712"/>
    <w:rsid w:val="00097D42"/>
    <w:rsid w:val="000B09AE"/>
    <w:rsid w:val="000B37B8"/>
    <w:rsid w:val="000B3DF4"/>
    <w:rsid w:val="000B5DD0"/>
    <w:rsid w:val="000B653B"/>
    <w:rsid w:val="000B7F41"/>
    <w:rsid w:val="000C3E7A"/>
    <w:rsid w:val="000C5580"/>
    <w:rsid w:val="000C5FB3"/>
    <w:rsid w:val="000C6C82"/>
    <w:rsid w:val="000D2763"/>
    <w:rsid w:val="000D3F08"/>
    <w:rsid w:val="000D5B98"/>
    <w:rsid w:val="000E1872"/>
    <w:rsid w:val="000E2B00"/>
    <w:rsid w:val="000E5E79"/>
    <w:rsid w:val="000F5718"/>
    <w:rsid w:val="000F6E4B"/>
    <w:rsid w:val="001107D8"/>
    <w:rsid w:val="0011140E"/>
    <w:rsid w:val="00112B44"/>
    <w:rsid w:val="001158E1"/>
    <w:rsid w:val="0012398A"/>
    <w:rsid w:val="00123B40"/>
    <w:rsid w:val="00123DEB"/>
    <w:rsid w:val="00124B0F"/>
    <w:rsid w:val="0012543E"/>
    <w:rsid w:val="0013099A"/>
    <w:rsid w:val="00131E34"/>
    <w:rsid w:val="00134218"/>
    <w:rsid w:val="00135C14"/>
    <w:rsid w:val="00137213"/>
    <w:rsid w:val="00153D1B"/>
    <w:rsid w:val="0016590F"/>
    <w:rsid w:val="001705FE"/>
    <w:rsid w:val="0017149A"/>
    <w:rsid w:val="001741AD"/>
    <w:rsid w:val="00174B02"/>
    <w:rsid w:val="001752BA"/>
    <w:rsid w:val="0017702F"/>
    <w:rsid w:val="00183491"/>
    <w:rsid w:val="00183B08"/>
    <w:rsid w:val="00190FB1"/>
    <w:rsid w:val="001919B8"/>
    <w:rsid w:val="0019452F"/>
    <w:rsid w:val="001A2F2B"/>
    <w:rsid w:val="001A576E"/>
    <w:rsid w:val="001A6F1F"/>
    <w:rsid w:val="001A6F33"/>
    <w:rsid w:val="001A71E7"/>
    <w:rsid w:val="001B2A36"/>
    <w:rsid w:val="001B34C3"/>
    <w:rsid w:val="001B496A"/>
    <w:rsid w:val="001B529A"/>
    <w:rsid w:val="001B5B7E"/>
    <w:rsid w:val="001C0C15"/>
    <w:rsid w:val="001C21CB"/>
    <w:rsid w:val="001C27FE"/>
    <w:rsid w:val="001C638A"/>
    <w:rsid w:val="001D1897"/>
    <w:rsid w:val="001D2515"/>
    <w:rsid w:val="001D2B9D"/>
    <w:rsid w:val="001D62FF"/>
    <w:rsid w:val="001D777C"/>
    <w:rsid w:val="001E1651"/>
    <w:rsid w:val="001E3836"/>
    <w:rsid w:val="001E65A7"/>
    <w:rsid w:val="001F00EA"/>
    <w:rsid w:val="001F23AE"/>
    <w:rsid w:val="001F2557"/>
    <w:rsid w:val="0020091F"/>
    <w:rsid w:val="00200E3C"/>
    <w:rsid w:val="0020497C"/>
    <w:rsid w:val="00204C8A"/>
    <w:rsid w:val="00205B1A"/>
    <w:rsid w:val="00205FF4"/>
    <w:rsid w:val="0020652B"/>
    <w:rsid w:val="002066D8"/>
    <w:rsid w:val="0021066E"/>
    <w:rsid w:val="002121E1"/>
    <w:rsid w:val="00221C01"/>
    <w:rsid w:val="0022255B"/>
    <w:rsid w:val="0022277A"/>
    <w:rsid w:val="002228EC"/>
    <w:rsid w:val="00222C38"/>
    <w:rsid w:val="002231F3"/>
    <w:rsid w:val="002255A6"/>
    <w:rsid w:val="00225F02"/>
    <w:rsid w:val="00226595"/>
    <w:rsid w:val="00227547"/>
    <w:rsid w:val="00231A54"/>
    <w:rsid w:val="0023421E"/>
    <w:rsid w:val="002407AD"/>
    <w:rsid w:val="00241F17"/>
    <w:rsid w:val="00242F68"/>
    <w:rsid w:val="00244155"/>
    <w:rsid w:val="00247603"/>
    <w:rsid w:val="002528CF"/>
    <w:rsid w:val="0025606D"/>
    <w:rsid w:val="00264C9E"/>
    <w:rsid w:val="00267589"/>
    <w:rsid w:val="00270186"/>
    <w:rsid w:val="00271CAA"/>
    <w:rsid w:val="00271EDD"/>
    <w:rsid w:val="002740E1"/>
    <w:rsid w:val="002761A7"/>
    <w:rsid w:val="002763F9"/>
    <w:rsid w:val="00277409"/>
    <w:rsid w:val="002814E8"/>
    <w:rsid w:val="00281C4E"/>
    <w:rsid w:val="0028741E"/>
    <w:rsid w:val="002876A1"/>
    <w:rsid w:val="00290681"/>
    <w:rsid w:val="00290D53"/>
    <w:rsid w:val="00290E84"/>
    <w:rsid w:val="00290FD6"/>
    <w:rsid w:val="00294BF6"/>
    <w:rsid w:val="00294DC9"/>
    <w:rsid w:val="00296CE7"/>
    <w:rsid w:val="002A23EB"/>
    <w:rsid w:val="002A2720"/>
    <w:rsid w:val="002A572B"/>
    <w:rsid w:val="002A724E"/>
    <w:rsid w:val="002B1475"/>
    <w:rsid w:val="002B3875"/>
    <w:rsid w:val="002B5860"/>
    <w:rsid w:val="002B5BD2"/>
    <w:rsid w:val="002B6894"/>
    <w:rsid w:val="002B707D"/>
    <w:rsid w:val="002C29F4"/>
    <w:rsid w:val="002C65E7"/>
    <w:rsid w:val="002D0B20"/>
    <w:rsid w:val="002D44D2"/>
    <w:rsid w:val="002D46CE"/>
    <w:rsid w:val="002E0A1C"/>
    <w:rsid w:val="002E10BC"/>
    <w:rsid w:val="002E17E2"/>
    <w:rsid w:val="002F380F"/>
    <w:rsid w:val="003056A9"/>
    <w:rsid w:val="003124B6"/>
    <w:rsid w:val="00312E92"/>
    <w:rsid w:val="00313340"/>
    <w:rsid w:val="00313809"/>
    <w:rsid w:val="003157AB"/>
    <w:rsid w:val="00315FA1"/>
    <w:rsid w:val="003201C7"/>
    <w:rsid w:val="00330175"/>
    <w:rsid w:val="003339CE"/>
    <w:rsid w:val="003369EB"/>
    <w:rsid w:val="00343339"/>
    <w:rsid w:val="003442A6"/>
    <w:rsid w:val="00344651"/>
    <w:rsid w:val="00345703"/>
    <w:rsid w:val="00345DF3"/>
    <w:rsid w:val="00350C3F"/>
    <w:rsid w:val="00352A67"/>
    <w:rsid w:val="00360765"/>
    <w:rsid w:val="00360BCA"/>
    <w:rsid w:val="00367EF1"/>
    <w:rsid w:val="003756B5"/>
    <w:rsid w:val="003775CE"/>
    <w:rsid w:val="00377670"/>
    <w:rsid w:val="003819A0"/>
    <w:rsid w:val="003833FC"/>
    <w:rsid w:val="00386723"/>
    <w:rsid w:val="00386EE9"/>
    <w:rsid w:val="00392E1D"/>
    <w:rsid w:val="00393FAA"/>
    <w:rsid w:val="00394A46"/>
    <w:rsid w:val="00394ED5"/>
    <w:rsid w:val="003958A5"/>
    <w:rsid w:val="003A39CD"/>
    <w:rsid w:val="003A79F0"/>
    <w:rsid w:val="003A7E3D"/>
    <w:rsid w:val="003B5009"/>
    <w:rsid w:val="003B5A5B"/>
    <w:rsid w:val="003C0E69"/>
    <w:rsid w:val="003C0FFB"/>
    <w:rsid w:val="003C1C85"/>
    <w:rsid w:val="003C2153"/>
    <w:rsid w:val="003C3421"/>
    <w:rsid w:val="003C613F"/>
    <w:rsid w:val="003C6331"/>
    <w:rsid w:val="003D0082"/>
    <w:rsid w:val="003D0A8F"/>
    <w:rsid w:val="003D381B"/>
    <w:rsid w:val="003D41C6"/>
    <w:rsid w:val="003E0DDB"/>
    <w:rsid w:val="003E6489"/>
    <w:rsid w:val="003E75C6"/>
    <w:rsid w:val="003E79C8"/>
    <w:rsid w:val="003E7DF3"/>
    <w:rsid w:val="003F27BD"/>
    <w:rsid w:val="003F2CC6"/>
    <w:rsid w:val="003F4CEF"/>
    <w:rsid w:val="003F5C3F"/>
    <w:rsid w:val="004022D4"/>
    <w:rsid w:val="004047C6"/>
    <w:rsid w:val="004072C3"/>
    <w:rsid w:val="00414FC6"/>
    <w:rsid w:val="00417C97"/>
    <w:rsid w:val="00425E24"/>
    <w:rsid w:val="004264E6"/>
    <w:rsid w:val="004270CB"/>
    <w:rsid w:val="0042758A"/>
    <w:rsid w:val="0043128E"/>
    <w:rsid w:val="00432B64"/>
    <w:rsid w:val="004330DD"/>
    <w:rsid w:val="00436D26"/>
    <w:rsid w:val="0044249D"/>
    <w:rsid w:val="00445E72"/>
    <w:rsid w:val="00450621"/>
    <w:rsid w:val="0045630E"/>
    <w:rsid w:val="00456A0A"/>
    <w:rsid w:val="0046186A"/>
    <w:rsid w:val="00461941"/>
    <w:rsid w:val="0046245A"/>
    <w:rsid w:val="00462C3C"/>
    <w:rsid w:val="00464C1D"/>
    <w:rsid w:val="0046583A"/>
    <w:rsid w:val="00465AA2"/>
    <w:rsid w:val="00470F7A"/>
    <w:rsid w:val="0047180A"/>
    <w:rsid w:val="0047457C"/>
    <w:rsid w:val="00474B15"/>
    <w:rsid w:val="00477485"/>
    <w:rsid w:val="0048038D"/>
    <w:rsid w:val="004865AD"/>
    <w:rsid w:val="004874E6"/>
    <w:rsid w:val="00487D77"/>
    <w:rsid w:val="00490193"/>
    <w:rsid w:val="00490E89"/>
    <w:rsid w:val="00493BF9"/>
    <w:rsid w:val="004A035E"/>
    <w:rsid w:val="004A4293"/>
    <w:rsid w:val="004A657F"/>
    <w:rsid w:val="004A6A6F"/>
    <w:rsid w:val="004A7F06"/>
    <w:rsid w:val="004B4981"/>
    <w:rsid w:val="004B501E"/>
    <w:rsid w:val="004B50CA"/>
    <w:rsid w:val="004C2A24"/>
    <w:rsid w:val="004C2CA9"/>
    <w:rsid w:val="004C3A5B"/>
    <w:rsid w:val="004C5EF9"/>
    <w:rsid w:val="004C6E25"/>
    <w:rsid w:val="004D148D"/>
    <w:rsid w:val="004D1A2C"/>
    <w:rsid w:val="004D32B8"/>
    <w:rsid w:val="004D4B48"/>
    <w:rsid w:val="004D75EC"/>
    <w:rsid w:val="004E5EE9"/>
    <w:rsid w:val="004E748F"/>
    <w:rsid w:val="004F0CD6"/>
    <w:rsid w:val="004F119A"/>
    <w:rsid w:val="004F2BED"/>
    <w:rsid w:val="004F5805"/>
    <w:rsid w:val="004F5C97"/>
    <w:rsid w:val="004F7794"/>
    <w:rsid w:val="004F7C2C"/>
    <w:rsid w:val="005021DA"/>
    <w:rsid w:val="0050654E"/>
    <w:rsid w:val="00512FF6"/>
    <w:rsid w:val="0051525D"/>
    <w:rsid w:val="0051778E"/>
    <w:rsid w:val="00523B07"/>
    <w:rsid w:val="00523E02"/>
    <w:rsid w:val="005258F1"/>
    <w:rsid w:val="00526D92"/>
    <w:rsid w:val="0052723F"/>
    <w:rsid w:val="005319F9"/>
    <w:rsid w:val="0053372B"/>
    <w:rsid w:val="005365EF"/>
    <w:rsid w:val="00541DF2"/>
    <w:rsid w:val="005446ED"/>
    <w:rsid w:val="0055263E"/>
    <w:rsid w:val="0055329D"/>
    <w:rsid w:val="00553659"/>
    <w:rsid w:val="00555DB9"/>
    <w:rsid w:val="00566E82"/>
    <w:rsid w:val="00567C20"/>
    <w:rsid w:val="00567CD7"/>
    <w:rsid w:val="005740F7"/>
    <w:rsid w:val="00577196"/>
    <w:rsid w:val="0058042B"/>
    <w:rsid w:val="00584B05"/>
    <w:rsid w:val="0058525E"/>
    <w:rsid w:val="005877FF"/>
    <w:rsid w:val="00595AC6"/>
    <w:rsid w:val="00595D84"/>
    <w:rsid w:val="00596862"/>
    <w:rsid w:val="00596B93"/>
    <w:rsid w:val="005A1173"/>
    <w:rsid w:val="005A3D39"/>
    <w:rsid w:val="005A3DD3"/>
    <w:rsid w:val="005A78C4"/>
    <w:rsid w:val="005B03A6"/>
    <w:rsid w:val="005C232C"/>
    <w:rsid w:val="005C6D3E"/>
    <w:rsid w:val="005D238D"/>
    <w:rsid w:val="005D4026"/>
    <w:rsid w:val="005E01F6"/>
    <w:rsid w:val="005E19B9"/>
    <w:rsid w:val="005E1F25"/>
    <w:rsid w:val="005E5EE5"/>
    <w:rsid w:val="005E6E36"/>
    <w:rsid w:val="005F00E1"/>
    <w:rsid w:val="005F0102"/>
    <w:rsid w:val="005F1254"/>
    <w:rsid w:val="005F3936"/>
    <w:rsid w:val="005F5A67"/>
    <w:rsid w:val="005F75C1"/>
    <w:rsid w:val="006019CB"/>
    <w:rsid w:val="006038A7"/>
    <w:rsid w:val="006045DC"/>
    <w:rsid w:val="00611770"/>
    <w:rsid w:val="00615F7C"/>
    <w:rsid w:val="006173C3"/>
    <w:rsid w:val="0062418D"/>
    <w:rsid w:val="00632817"/>
    <w:rsid w:val="0064353F"/>
    <w:rsid w:val="00644E00"/>
    <w:rsid w:val="00647101"/>
    <w:rsid w:val="00651583"/>
    <w:rsid w:val="006515D4"/>
    <w:rsid w:val="00654578"/>
    <w:rsid w:val="00656765"/>
    <w:rsid w:val="00657918"/>
    <w:rsid w:val="0065CA3C"/>
    <w:rsid w:val="00667C64"/>
    <w:rsid w:val="006723FC"/>
    <w:rsid w:val="00673F06"/>
    <w:rsid w:val="00681A50"/>
    <w:rsid w:val="0068383A"/>
    <w:rsid w:val="00685910"/>
    <w:rsid w:val="006925C0"/>
    <w:rsid w:val="00693F01"/>
    <w:rsid w:val="00697283"/>
    <w:rsid w:val="0069735E"/>
    <w:rsid w:val="00697A36"/>
    <w:rsid w:val="006A5FC4"/>
    <w:rsid w:val="006B2A6A"/>
    <w:rsid w:val="006C0A8C"/>
    <w:rsid w:val="006C3CAB"/>
    <w:rsid w:val="006C5820"/>
    <w:rsid w:val="006C7320"/>
    <w:rsid w:val="006D26BF"/>
    <w:rsid w:val="006D28AF"/>
    <w:rsid w:val="006D5E80"/>
    <w:rsid w:val="006D71A7"/>
    <w:rsid w:val="006D78E9"/>
    <w:rsid w:val="006E5C54"/>
    <w:rsid w:val="006E7579"/>
    <w:rsid w:val="006E79B9"/>
    <w:rsid w:val="006E7C9D"/>
    <w:rsid w:val="006F30ED"/>
    <w:rsid w:val="006F3FDA"/>
    <w:rsid w:val="0070020B"/>
    <w:rsid w:val="00703B1A"/>
    <w:rsid w:val="00705557"/>
    <w:rsid w:val="007057A8"/>
    <w:rsid w:val="00706F85"/>
    <w:rsid w:val="00707BC9"/>
    <w:rsid w:val="007116EB"/>
    <w:rsid w:val="007134AD"/>
    <w:rsid w:val="00714045"/>
    <w:rsid w:val="007220CF"/>
    <w:rsid w:val="007251F8"/>
    <w:rsid w:val="0073564A"/>
    <w:rsid w:val="00741343"/>
    <w:rsid w:val="007416E7"/>
    <w:rsid w:val="00743821"/>
    <w:rsid w:val="007470EE"/>
    <w:rsid w:val="00747888"/>
    <w:rsid w:val="007510A8"/>
    <w:rsid w:val="007525A9"/>
    <w:rsid w:val="00753B96"/>
    <w:rsid w:val="00756F09"/>
    <w:rsid w:val="007602A7"/>
    <w:rsid w:val="0076046C"/>
    <w:rsid w:val="00763027"/>
    <w:rsid w:val="00763C60"/>
    <w:rsid w:val="007651D1"/>
    <w:rsid w:val="00767CCA"/>
    <w:rsid w:val="007727A5"/>
    <w:rsid w:val="00781567"/>
    <w:rsid w:val="007857BB"/>
    <w:rsid w:val="007869CF"/>
    <w:rsid w:val="007907D0"/>
    <w:rsid w:val="00790AD6"/>
    <w:rsid w:val="00791DEF"/>
    <w:rsid w:val="00797920"/>
    <w:rsid w:val="007A6551"/>
    <w:rsid w:val="007B117A"/>
    <w:rsid w:val="007B1937"/>
    <w:rsid w:val="007B2CFD"/>
    <w:rsid w:val="007B2FA7"/>
    <w:rsid w:val="007B41B1"/>
    <w:rsid w:val="007B4573"/>
    <w:rsid w:val="007B4A9F"/>
    <w:rsid w:val="007C7C6F"/>
    <w:rsid w:val="007D1263"/>
    <w:rsid w:val="007D1318"/>
    <w:rsid w:val="007D2DEF"/>
    <w:rsid w:val="007D49A8"/>
    <w:rsid w:val="007D4CCA"/>
    <w:rsid w:val="007D7611"/>
    <w:rsid w:val="007E00C2"/>
    <w:rsid w:val="007E2A5F"/>
    <w:rsid w:val="007E75EB"/>
    <w:rsid w:val="007F000B"/>
    <w:rsid w:val="007F07CC"/>
    <w:rsid w:val="007F160A"/>
    <w:rsid w:val="007F43F0"/>
    <w:rsid w:val="007F458D"/>
    <w:rsid w:val="007F5630"/>
    <w:rsid w:val="007F7622"/>
    <w:rsid w:val="007F768D"/>
    <w:rsid w:val="00804EC1"/>
    <w:rsid w:val="00805445"/>
    <w:rsid w:val="008060F9"/>
    <w:rsid w:val="00806ED3"/>
    <w:rsid w:val="00810F88"/>
    <w:rsid w:val="00812528"/>
    <w:rsid w:val="00815553"/>
    <w:rsid w:val="0081693A"/>
    <w:rsid w:val="0082109E"/>
    <w:rsid w:val="00822BAD"/>
    <w:rsid w:val="00823BDB"/>
    <w:rsid w:val="00827636"/>
    <w:rsid w:val="008308F7"/>
    <w:rsid w:val="00831B19"/>
    <w:rsid w:val="00832D34"/>
    <w:rsid w:val="008350FD"/>
    <w:rsid w:val="00836A4F"/>
    <w:rsid w:val="0084762D"/>
    <w:rsid w:val="008574E1"/>
    <w:rsid w:val="00861A27"/>
    <w:rsid w:val="00864BD5"/>
    <w:rsid w:val="0087221C"/>
    <w:rsid w:val="00875D6E"/>
    <w:rsid w:val="00876B2D"/>
    <w:rsid w:val="00876FEE"/>
    <w:rsid w:val="0088191C"/>
    <w:rsid w:val="00887638"/>
    <w:rsid w:val="008968A9"/>
    <w:rsid w:val="00897163"/>
    <w:rsid w:val="008A3F80"/>
    <w:rsid w:val="008B2FB9"/>
    <w:rsid w:val="008B6B50"/>
    <w:rsid w:val="008C30BF"/>
    <w:rsid w:val="008C3848"/>
    <w:rsid w:val="008C3F5C"/>
    <w:rsid w:val="008C52A5"/>
    <w:rsid w:val="008C6B50"/>
    <w:rsid w:val="008C769F"/>
    <w:rsid w:val="008D0802"/>
    <w:rsid w:val="008D30E9"/>
    <w:rsid w:val="008E0F74"/>
    <w:rsid w:val="008E1F63"/>
    <w:rsid w:val="008F4364"/>
    <w:rsid w:val="008F4FA8"/>
    <w:rsid w:val="00902265"/>
    <w:rsid w:val="009049BF"/>
    <w:rsid w:val="0090760F"/>
    <w:rsid w:val="00911686"/>
    <w:rsid w:val="00912184"/>
    <w:rsid w:val="00916B82"/>
    <w:rsid w:val="009201B2"/>
    <w:rsid w:val="009207A3"/>
    <w:rsid w:val="009230A3"/>
    <w:rsid w:val="00923179"/>
    <w:rsid w:val="009266D3"/>
    <w:rsid w:val="00932113"/>
    <w:rsid w:val="00932F44"/>
    <w:rsid w:val="00933CBE"/>
    <w:rsid w:val="00936158"/>
    <w:rsid w:val="009410CA"/>
    <w:rsid w:val="009445A5"/>
    <w:rsid w:val="00945E74"/>
    <w:rsid w:val="00952EE6"/>
    <w:rsid w:val="00953F58"/>
    <w:rsid w:val="00957C34"/>
    <w:rsid w:val="0096286B"/>
    <w:rsid w:val="009645CE"/>
    <w:rsid w:val="00966EB5"/>
    <w:rsid w:val="00970837"/>
    <w:rsid w:val="009719AB"/>
    <w:rsid w:val="0097318A"/>
    <w:rsid w:val="00973D4E"/>
    <w:rsid w:val="009763C0"/>
    <w:rsid w:val="0097727B"/>
    <w:rsid w:val="00981875"/>
    <w:rsid w:val="009829EA"/>
    <w:rsid w:val="00984343"/>
    <w:rsid w:val="009848E2"/>
    <w:rsid w:val="00990CE6"/>
    <w:rsid w:val="00993721"/>
    <w:rsid w:val="00993AA6"/>
    <w:rsid w:val="00997551"/>
    <w:rsid w:val="00997FB7"/>
    <w:rsid w:val="009A3787"/>
    <w:rsid w:val="009A6AF1"/>
    <w:rsid w:val="009AE5B5"/>
    <w:rsid w:val="009B15DB"/>
    <w:rsid w:val="009B7A0F"/>
    <w:rsid w:val="009B7B1C"/>
    <w:rsid w:val="009C4F31"/>
    <w:rsid w:val="009C6941"/>
    <w:rsid w:val="009C7C30"/>
    <w:rsid w:val="009D3CB1"/>
    <w:rsid w:val="009D4A45"/>
    <w:rsid w:val="009D61B0"/>
    <w:rsid w:val="009D66F3"/>
    <w:rsid w:val="009D6739"/>
    <w:rsid w:val="009E682D"/>
    <w:rsid w:val="009F0694"/>
    <w:rsid w:val="009F16D7"/>
    <w:rsid w:val="00A00773"/>
    <w:rsid w:val="00A03A99"/>
    <w:rsid w:val="00A04A41"/>
    <w:rsid w:val="00A05BCA"/>
    <w:rsid w:val="00A07E6E"/>
    <w:rsid w:val="00A11273"/>
    <w:rsid w:val="00A118BA"/>
    <w:rsid w:val="00A12A56"/>
    <w:rsid w:val="00A1327A"/>
    <w:rsid w:val="00A1451A"/>
    <w:rsid w:val="00A149C8"/>
    <w:rsid w:val="00A15A42"/>
    <w:rsid w:val="00A205BB"/>
    <w:rsid w:val="00A20744"/>
    <w:rsid w:val="00A20B4D"/>
    <w:rsid w:val="00A24081"/>
    <w:rsid w:val="00A25002"/>
    <w:rsid w:val="00A328B3"/>
    <w:rsid w:val="00A35D04"/>
    <w:rsid w:val="00A36AC0"/>
    <w:rsid w:val="00A40FEC"/>
    <w:rsid w:val="00A4139E"/>
    <w:rsid w:val="00A416E2"/>
    <w:rsid w:val="00A42029"/>
    <w:rsid w:val="00A43C42"/>
    <w:rsid w:val="00A43F0D"/>
    <w:rsid w:val="00A44CB6"/>
    <w:rsid w:val="00A45A03"/>
    <w:rsid w:val="00A50E84"/>
    <w:rsid w:val="00A535E9"/>
    <w:rsid w:val="00A5469C"/>
    <w:rsid w:val="00A62C08"/>
    <w:rsid w:val="00A63B40"/>
    <w:rsid w:val="00A73A30"/>
    <w:rsid w:val="00A7406D"/>
    <w:rsid w:val="00A7712E"/>
    <w:rsid w:val="00A81BF5"/>
    <w:rsid w:val="00A8205C"/>
    <w:rsid w:val="00A82B94"/>
    <w:rsid w:val="00A86EE1"/>
    <w:rsid w:val="00A9123C"/>
    <w:rsid w:val="00A92A49"/>
    <w:rsid w:val="00AA1941"/>
    <w:rsid w:val="00AA2B3F"/>
    <w:rsid w:val="00AA37FD"/>
    <w:rsid w:val="00AA438C"/>
    <w:rsid w:val="00AA569A"/>
    <w:rsid w:val="00AA57C3"/>
    <w:rsid w:val="00AB1C86"/>
    <w:rsid w:val="00AB4C69"/>
    <w:rsid w:val="00AB4EBC"/>
    <w:rsid w:val="00AB5C9E"/>
    <w:rsid w:val="00AB6F54"/>
    <w:rsid w:val="00AD2AE1"/>
    <w:rsid w:val="00AE07F4"/>
    <w:rsid w:val="00AE20BD"/>
    <w:rsid w:val="00AE30D0"/>
    <w:rsid w:val="00AE6AA1"/>
    <w:rsid w:val="00AE76DC"/>
    <w:rsid w:val="00AF20D6"/>
    <w:rsid w:val="00B00637"/>
    <w:rsid w:val="00B00F7D"/>
    <w:rsid w:val="00B020F5"/>
    <w:rsid w:val="00B03A00"/>
    <w:rsid w:val="00B04CE2"/>
    <w:rsid w:val="00B07634"/>
    <w:rsid w:val="00B07B86"/>
    <w:rsid w:val="00B1010D"/>
    <w:rsid w:val="00B12889"/>
    <w:rsid w:val="00B12BCA"/>
    <w:rsid w:val="00B135E4"/>
    <w:rsid w:val="00B13EDF"/>
    <w:rsid w:val="00B14800"/>
    <w:rsid w:val="00B17D3B"/>
    <w:rsid w:val="00B20D69"/>
    <w:rsid w:val="00B22D43"/>
    <w:rsid w:val="00B2316A"/>
    <w:rsid w:val="00B24917"/>
    <w:rsid w:val="00B25524"/>
    <w:rsid w:val="00B25F0E"/>
    <w:rsid w:val="00B33360"/>
    <w:rsid w:val="00B352B7"/>
    <w:rsid w:val="00B40439"/>
    <w:rsid w:val="00B427C8"/>
    <w:rsid w:val="00B42954"/>
    <w:rsid w:val="00B43862"/>
    <w:rsid w:val="00B43D83"/>
    <w:rsid w:val="00B4797D"/>
    <w:rsid w:val="00B552CB"/>
    <w:rsid w:val="00B55CF3"/>
    <w:rsid w:val="00B5661B"/>
    <w:rsid w:val="00B63C45"/>
    <w:rsid w:val="00B67AAF"/>
    <w:rsid w:val="00B714D3"/>
    <w:rsid w:val="00B72011"/>
    <w:rsid w:val="00B75437"/>
    <w:rsid w:val="00B75EC7"/>
    <w:rsid w:val="00B81B9F"/>
    <w:rsid w:val="00B87389"/>
    <w:rsid w:val="00B9005C"/>
    <w:rsid w:val="00B91B3D"/>
    <w:rsid w:val="00B93A13"/>
    <w:rsid w:val="00B94EA3"/>
    <w:rsid w:val="00B96F81"/>
    <w:rsid w:val="00B971DE"/>
    <w:rsid w:val="00B9736B"/>
    <w:rsid w:val="00BA0D0B"/>
    <w:rsid w:val="00BA4210"/>
    <w:rsid w:val="00BB50E6"/>
    <w:rsid w:val="00BB6342"/>
    <w:rsid w:val="00BB6534"/>
    <w:rsid w:val="00BC08E8"/>
    <w:rsid w:val="00BC1DB6"/>
    <w:rsid w:val="00BC39D2"/>
    <w:rsid w:val="00BC3E24"/>
    <w:rsid w:val="00BC4C82"/>
    <w:rsid w:val="00BD01A3"/>
    <w:rsid w:val="00BD3250"/>
    <w:rsid w:val="00BD33AB"/>
    <w:rsid w:val="00BD3511"/>
    <w:rsid w:val="00BD40EC"/>
    <w:rsid w:val="00BD6185"/>
    <w:rsid w:val="00BE051F"/>
    <w:rsid w:val="00BE5932"/>
    <w:rsid w:val="00BE60F0"/>
    <w:rsid w:val="00BF4E46"/>
    <w:rsid w:val="00C01C19"/>
    <w:rsid w:val="00C02E2E"/>
    <w:rsid w:val="00C03872"/>
    <w:rsid w:val="00C107E4"/>
    <w:rsid w:val="00C13164"/>
    <w:rsid w:val="00C14BE0"/>
    <w:rsid w:val="00C215DF"/>
    <w:rsid w:val="00C236BE"/>
    <w:rsid w:val="00C27099"/>
    <w:rsid w:val="00C278EB"/>
    <w:rsid w:val="00C31432"/>
    <w:rsid w:val="00C34A7D"/>
    <w:rsid w:val="00C3697A"/>
    <w:rsid w:val="00C40C8A"/>
    <w:rsid w:val="00C41757"/>
    <w:rsid w:val="00C4209D"/>
    <w:rsid w:val="00C42AEE"/>
    <w:rsid w:val="00C44B87"/>
    <w:rsid w:val="00C4617A"/>
    <w:rsid w:val="00C473F5"/>
    <w:rsid w:val="00C4765A"/>
    <w:rsid w:val="00C532A0"/>
    <w:rsid w:val="00C53CDF"/>
    <w:rsid w:val="00C56691"/>
    <w:rsid w:val="00C62706"/>
    <w:rsid w:val="00C63807"/>
    <w:rsid w:val="00C65EFC"/>
    <w:rsid w:val="00C73FEF"/>
    <w:rsid w:val="00C756C2"/>
    <w:rsid w:val="00C7617A"/>
    <w:rsid w:val="00C76CAA"/>
    <w:rsid w:val="00C77AF7"/>
    <w:rsid w:val="00C81197"/>
    <w:rsid w:val="00C8245A"/>
    <w:rsid w:val="00C86C9E"/>
    <w:rsid w:val="00C9049B"/>
    <w:rsid w:val="00C909F2"/>
    <w:rsid w:val="00C94520"/>
    <w:rsid w:val="00C94783"/>
    <w:rsid w:val="00C947EC"/>
    <w:rsid w:val="00C972F3"/>
    <w:rsid w:val="00CB3296"/>
    <w:rsid w:val="00CB3CC5"/>
    <w:rsid w:val="00CB7061"/>
    <w:rsid w:val="00CC024A"/>
    <w:rsid w:val="00CC167A"/>
    <w:rsid w:val="00CC68A3"/>
    <w:rsid w:val="00CC68AF"/>
    <w:rsid w:val="00CD7B0F"/>
    <w:rsid w:val="00CE6188"/>
    <w:rsid w:val="00CF13C7"/>
    <w:rsid w:val="00CF2230"/>
    <w:rsid w:val="00CF5DF6"/>
    <w:rsid w:val="00CF6BC7"/>
    <w:rsid w:val="00D00A9C"/>
    <w:rsid w:val="00D0144E"/>
    <w:rsid w:val="00D01608"/>
    <w:rsid w:val="00D03508"/>
    <w:rsid w:val="00D03E09"/>
    <w:rsid w:val="00D03F11"/>
    <w:rsid w:val="00D060C7"/>
    <w:rsid w:val="00D065C6"/>
    <w:rsid w:val="00D10712"/>
    <w:rsid w:val="00D12822"/>
    <w:rsid w:val="00D14196"/>
    <w:rsid w:val="00D14460"/>
    <w:rsid w:val="00D1783D"/>
    <w:rsid w:val="00D24BD1"/>
    <w:rsid w:val="00D2539D"/>
    <w:rsid w:val="00D3057C"/>
    <w:rsid w:val="00D35ED5"/>
    <w:rsid w:val="00D43F96"/>
    <w:rsid w:val="00D50D9C"/>
    <w:rsid w:val="00D53FBC"/>
    <w:rsid w:val="00D5664B"/>
    <w:rsid w:val="00D566BF"/>
    <w:rsid w:val="00D56C48"/>
    <w:rsid w:val="00D6100E"/>
    <w:rsid w:val="00D62C96"/>
    <w:rsid w:val="00D633F0"/>
    <w:rsid w:val="00D675AA"/>
    <w:rsid w:val="00D71A32"/>
    <w:rsid w:val="00D74222"/>
    <w:rsid w:val="00D80221"/>
    <w:rsid w:val="00D81A09"/>
    <w:rsid w:val="00D91C25"/>
    <w:rsid w:val="00D9326A"/>
    <w:rsid w:val="00D9535F"/>
    <w:rsid w:val="00D97846"/>
    <w:rsid w:val="00DA1BCE"/>
    <w:rsid w:val="00DA49C7"/>
    <w:rsid w:val="00DA4AD4"/>
    <w:rsid w:val="00DA5609"/>
    <w:rsid w:val="00DA57F0"/>
    <w:rsid w:val="00DA5938"/>
    <w:rsid w:val="00DA6B44"/>
    <w:rsid w:val="00DB4294"/>
    <w:rsid w:val="00DB4F94"/>
    <w:rsid w:val="00DB552D"/>
    <w:rsid w:val="00DC03D2"/>
    <w:rsid w:val="00DC0E59"/>
    <w:rsid w:val="00DC3C16"/>
    <w:rsid w:val="00DD2628"/>
    <w:rsid w:val="00DD2D0B"/>
    <w:rsid w:val="00DD3C08"/>
    <w:rsid w:val="00DD48DC"/>
    <w:rsid w:val="00DD64DA"/>
    <w:rsid w:val="00DE42A3"/>
    <w:rsid w:val="00DE470D"/>
    <w:rsid w:val="00DE4B93"/>
    <w:rsid w:val="00DF0D9B"/>
    <w:rsid w:val="00DF1F59"/>
    <w:rsid w:val="00E120EC"/>
    <w:rsid w:val="00E149A2"/>
    <w:rsid w:val="00E158F8"/>
    <w:rsid w:val="00E16361"/>
    <w:rsid w:val="00E16540"/>
    <w:rsid w:val="00E23DD4"/>
    <w:rsid w:val="00E27558"/>
    <w:rsid w:val="00E319C6"/>
    <w:rsid w:val="00E35DCF"/>
    <w:rsid w:val="00E37BA6"/>
    <w:rsid w:val="00E400EC"/>
    <w:rsid w:val="00E41F55"/>
    <w:rsid w:val="00E41F64"/>
    <w:rsid w:val="00E459E9"/>
    <w:rsid w:val="00E45F19"/>
    <w:rsid w:val="00E5078D"/>
    <w:rsid w:val="00E510B0"/>
    <w:rsid w:val="00E51C9B"/>
    <w:rsid w:val="00E51D31"/>
    <w:rsid w:val="00E56C48"/>
    <w:rsid w:val="00E64D58"/>
    <w:rsid w:val="00E65290"/>
    <w:rsid w:val="00E671AF"/>
    <w:rsid w:val="00E73E6E"/>
    <w:rsid w:val="00E76F14"/>
    <w:rsid w:val="00E77090"/>
    <w:rsid w:val="00E77DC8"/>
    <w:rsid w:val="00E812AB"/>
    <w:rsid w:val="00E87431"/>
    <w:rsid w:val="00E8768C"/>
    <w:rsid w:val="00E87BB4"/>
    <w:rsid w:val="00E91A66"/>
    <w:rsid w:val="00E93C47"/>
    <w:rsid w:val="00E96DFB"/>
    <w:rsid w:val="00EA00EC"/>
    <w:rsid w:val="00EA65AC"/>
    <w:rsid w:val="00EB1731"/>
    <w:rsid w:val="00EB1810"/>
    <w:rsid w:val="00EB28F0"/>
    <w:rsid w:val="00EB3868"/>
    <w:rsid w:val="00EB463C"/>
    <w:rsid w:val="00EC01C5"/>
    <w:rsid w:val="00EC0E64"/>
    <w:rsid w:val="00EC13F2"/>
    <w:rsid w:val="00EC26E3"/>
    <w:rsid w:val="00EC70E0"/>
    <w:rsid w:val="00ED1043"/>
    <w:rsid w:val="00ED4A69"/>
    <w:rsid w:val="00ED68C3"/>
    <w:rsid w:val="00ED76B3"/>
    <w:rsid w:val="00EE08BF"/>
    <w:rsid w:val="00EE23F7"/>
    <w:rsid w:val="00EE5A62"/>
    <w:rsid w:val="00EF0315"/>
    <w:rsid w:val="00EF0973"/>
    <w:rsid w:val="00EF2322"/>
    <w:rsid w:val="00F006CD"/>
    <w:rsid w:val="00F01BFE"/>
    <w:rsid w:val="00F058DD"/>
    <w:rsid w:val="00F15112"/>
    <w:rsid w:val="00F16BED"/>
    <w:rsid w:val="00F21857"/>
    <w:rsid w:val="00F259D4"/>
    <w:rsid w:val="00F316BF"/>
    <w:rsid w:val="00F34EDE"/>
    <w:rsid w:val="00F377CA"/>
    <w:rsid w:val="00F406EF"/>
    <w:rsid w:val="00F41740"/>
    <w:rsid w:val="00F42C99"/>
    <w:rsid w:val="00F45D1E"/>
    <w:rsid w:val="00F50230"/>
    <w:rsid w:val="00F520FD"/>
    <w:rsid w:val="00F532AE"/>
    <w:rsid w:val="00F53EED"/>
    <w:rsid w:val="00F54E1F"/>
    <w:rsid w:val="00F63D54"/>
    <w:rsid w:val="00F67383"/>
    <w:rsid w:val="00F67510"/>
    <w:rsid w:val="00F7182C"/>
    <w:rsid w:val="00F75AF8"/>
    <w:rsid w:val="00F76176"/>
    <w:rsid w:val="00F76228"/>
    <w:rsid w:val="00F7668D"/>
    <w:rsid w:val="00F81332"/>
    <w:rsid w:val="00F8230F"/>
    <w:rsid w:val="00F83DE9"/>
    <w:rsid w:val="00F84376"/>
    <w:rsid w:val="00F85C4A"/>
    <w:rsid w:val="00F86715"/>
    <w:rsid w:val="00F8715D"/>
    <w:rsid w:val="00F9181A"/>
    <w:rsid w:val="00F962F3"/>
    <w:rsid w:val="00FA237F"/>
    <w:rsid w:val="00FA6FAB"/>
    <w:rsid w:val="00FA73F0"/>
    <w:rsid w:val="00FB1130"/>
    <w:rsid w:val="00FB4D7B"/>
    <w:rsid w:val="00FB63D5"/>
    <w:rsid w:val="00FB783A"/>
    <w:rsid w:val="00FC51FB"/>
    <w:rsid w:val="00FD2857"/>
    <w:rsid w:val="00FD7004"/>
    <w:rsid w:val="00FD71B6"/>
    <w:rsid w:val="00FE3187"/>
    <w:rsid w:val="00FE5448"/>
    <w:rsid w:val="00FF15D4"/>
    <w:rsid w:val="00FF3171"/>
    <w:rsid w:val="00FF53EF"/>
    <w:rsid w:val="00FF67BB"/>
    <w:rsid w:val="011F1B11"/>
    <w:rsid w:val="01FD2DC8"/>
    <w:rsid w:val="0227BDB4"/>
    <w:rsid w:val="0242EE5E"/>
    <w:rsid w:val="024DC89A"/>
    <w:rsid w:val="025A1E24"/>
    <w:rsid w:val="0314112D"/>
    <w:rsid w:val="042ED597"/>
    <w:rsid w:val="06103403"/>
    <w:rsid w:val="0663666F"/>
    <w:rsid w:val="0739646B"/>
    <w:rsid w:val="091EA5EF"/>
    <w:rsid w:val="0947D4C5"/>
    <w:rsid w:val="09AE64D1"/>
    <w:rsid w:val="09C1FDAF"/>
    <w:rsid w:val="09DBBB81"/>
    <w:rsid w:val="0A2C3578"/>
    <w:rsid w:val="0A4254B9"/>
    <w:rsid w:val="0BE52A35"/>
    <w:rsid w:val="0C6F688A"/>
    <w:rsid w:val="0C8E421F"/>
    <w:rsid w:val="0CF0F924"/>
    <w:rsid w:val="0D19FA97"/>
    <w:rsid w:val="0D34642D"/>
    <w:rsid w:val="0DEA1CAB"/>
    <w:rsid w:val="0DF1F8EA"/>
    <w:rsid w:val="0E02FAEE"/>
    <w:rsid w:val="0E05436F"/>
    <w:rsid w:val="0E36F2A4"/>
    <w:rsid w:val="0E4E9FBB"/>
    <w:rsid w:val="0E766803"/>
    <w:rsid w:val="0EDBB0D0"/>
    <w:rsid w:val="0EF5EE97"/>
    <w:rsid w:val="0F2C1501"/>
    <w:rsid w:val="1114E30D"/>
    <w:rsid w:val="113A9BB0"/>
    <w:rsid w:val="113CD185"/>
    <w:rsid w:val="118375FA"/>
    <w:rsid w:val="11CC1172"/>
    <w:rsid w:val="122C9995"/>
    <w:rsid w:val="12F69C1D"/>
    <w:rsid w:val="13506E3E"/>
    <w:rsid w:val="13D45CC3"/>
    <w:rsid w:val="14381F46"/>
    <w:rsid w:val="14BBF8BE"/>
    <w:rsid w:val="1589E073"/>
    <w:rsid w:val="15C1A18A"/>
    <w:rsid w:val="15E46319"/>
    <w:rsid w:val="16A5A2F0"/>
    <w:rsid w:val="178E2E13"/>
    <w:rsid w:val="17DE19C0"/>
    <w:rsid w:val="1827FA4C"/>
    <w:rsid w:val="187D2B10"/>
    <w:rsid w:val="18B5EB21"/>
    <w:rsid w:val="1919CC6F"/>
    <w:rsid w:val="19935B58"/>
    <w:rsid w:val="19B06B15"/>
    <w:rsid w:val="19D6C034"/>
    <w:rsid w:val="19D8B6EE"/>
    <w:rsid w:val="1A26B7BF"/>
    <w:rsid w:val="1A31C895"/>
    <w:rsid w:val="1A8256A1"/>
    <w:rsid w:val="1AB2ECDD"/>
    <w:rsid w:val="1AD99769"/>
    <w:rsid w:val="1B12266A"/>
    <w:rsid w:val="1B4801FE"/>
    <w:rsid w:val="1BE490B4"/>
    <w:rsid w:val="1C579A05"/>
    <w:rsid w:val="1D3E9253"/>
    <w:rsid w:val="1D566DCF"/>
    <w:rsid w:val="1DB7AF5A"/>
    <w:rsid w:val="1DF47E14"/>
    <w:rsid w:val="1E115380"/>
    <w:rsid w:val="1E6D64B8"/>
    <w:rsid w:val="1E8D8F2B"/>
    <w:rsid w:val="1EDE5092"/>
    <w:rsid w:val="1F16C76F"/>
    <w:rsid w:val="1F68C766"/>
    <w:rsid w:val="21402DCD"/>
    <w:rsid w:val="219F791B"/>
    <w:rsid w:val="2206298B"/>
    <w:rsid w:val="222BDC6B"/>
    <w:rsid w:val="22C5D7B7"/>
    <w:rsid w:val="23F7D2E5"/>
    <w:rsid w:val="24594049"/>
    <w:rsid w:val="24FCD0AF"/>
    <w:rsid w:val="266E97EB"/>
    <w:rsid w:val="2675C5C0"/>
    <w:rsid w:val="26B87C70"/>
    <w:rsid w:val="26CB3D47"/>
    <w:rsid w:val="27E2DC4E"/>
    <w:rsid w:val="28140985"/>
    <w:rsid w:val="283262FF"/>
    <w:rsid w:val="287B213A"/>
    <w:rsid w:val="28C2FA63"/>
    <w:rsid w:val="291A3782"/>
    <w:rsid w:val="29302A43"/>
    <w:rsid w:val="29958530"/>
    <w:rsid w:val="2ABFD6AD"/>
    <w:rsid w:val="2B87763F"/>
    <w:rsid w:val="2BF5D69F"/>
    <w:rsid w:val="2C18DA66"/>
    <w:rsid w:val="2C5CA265"/>
    <w:rsid w:val="2CA2A106"/>
    <w:rsid w:val="2CB2DFBE"/>
    <w:rsid w:val="2D1BF6FB"/>
    <w:rsid w:val="2D3847DA"/>
    <w:rsid w:val="2DB7DD88"/>
    <w:rsid w:val="3138B6D2"/>
    <w:rsid w:val="318650E1"/>
    <w:rsid w:val="31E18C9F"/>
    <w:rsid w:val="327B5E78"/>
    <w:rsid w:val="32AC71AA"/>
    <w:rsid w:val="32D14BC0"/>
    <w:rsid w:val="33222142"/>
    <w:rsid w:val="33885059"/>
    <w:rsid w:val="340B065B"/>
    <w:rsid w:val="3461FE42"/>
    <w:rsid w:val="34705794"/>
    <w:rsid w:val="3506EE50"/>
    <w:rsid w:val="35F050B8"/>
    <w:rsid w:val="360C27F5"/>
    <w:rsid w:val="36239E47"/>
    <w:rsid w:val="382B6DF9"/>
    <w:rsid w:val="384F5000"/>
    <w:rsid w:val="38792F52"/>
    <w:rsid w:val="387C9B8F"/>
    <w:rsid w:val="38D0BC58"/>
    <w:rsid w:val="39D42EA6"/>
    <w:rsid w:val="3A27B2B8"/>
    <w:rsid w:val="3A397657"/>
    <w:rsid w:val="3A51672A"/>
    <w:rsid w:val="3AE0DB92"/>
    <w:rsid w:val="3B37351C"/>
    <w:rsid w:val="3B57D2C9"/>
    <w:rsid w:val="3BBD2A6A"/>
    <w:rsid w:val="3CE52C19"/>
    <w:rsid w:val="3D8C1E07"/>
    <w:rsid w:val="3D93A1C0"/>
    <w:rsid w:val="3E503EA6"/>
    <w:rsid w:val="3F378597"/>
    <w:rsid w:val="40D9A6E2"/>
    <w:rsid w:val="417EBD4B"/>
    <w:rsid w:val="41ED67E8"/>
    <w:rsid w:val="42052F16"/>
    <w:rsid w:val="4230FE11"/>
    <w:rsid w:val="42A208F2"/>
    <w:rsid w:val="42EF79E5"/>
    <w:rsid w:val="43685EE3"/>
    <w:rsid w:val="45BEF0D6"/>
    <w:rsid w:val="45C2943B"/>
    <w:rsid w:val="467916CC"/>
    <w:rsid w:val="47A4C7E2"/>
    <w:rsid w:val="47E07719"/>
    <w:rsid w:val="483655D1"/>
    <w:rsid w:val="48477225"/>
    <w:rsid w:val="48A7F8B4"/>
    <w:rsid w:val="48D3F3F4"/>
    <w:rsid w:val="4AF04C27"/>
    <w:rsid w:val="4B7E8F5A"/>
    <w:rsid w:val="4C15637F"/>
    <w:rsid w:val="4DC116FB"/>
    <w:rsid w:val="4FBFADEB"/>
    <w:rsid w:val="51361F99"/>
    <w:rsid w:val="51BE6CC4"/>
    <w:rsid w:val="5335552C"/>
    <w:rsid w:val="53BEED36"/>
    <w:rsid w:val="53CB14DA"/>
    <w:rsid w:val="54201BE2"/>
    <w:rsid w:val="5482C107"/>
    <w:rsid w:val="54A0E22F"/>
    <w:rsid w:val="55942B59"/>
    <w:rsid w:val="55A9623F"/>
    <w:rsid w:val="55C8D076"/>
    <w:rsid w:val="5728BDDE"/>
    <w:rsid w:val="58A1A2C6"/>
    <w:rsid w:val="58EFFF15"/>
    <w:rsid w:val="5930A5FE"/>
    <w:rsid w:val="598C8075"/>
    <w:rsid w:val="59BEB1AB"/>
    <w:rsid w:val="59D70F25"/>
    <w:rsid w:val="59FAB43C"/>
    <w:rsid w:val="5BE5C57E"/>
    <w:rsid w:val="5C94773A"/>
    <w:rsid w:val="5CB07EEB"/>
    <w:rsid w:val="5CBD6646"/>
    <w:rsid w:val="5CD7F9AF"/>
    <w:rsid w:val="5D6AA424"/>
    <w:rsid w:val="5D8A3929"/>
    <w:rsid w:val="5DA64D61"/>
    <w:rsid w:val="5E3A63E7"/>
    <w:rsid w:val="5E454B0F"/>
    <w:rsid w:val="5FC29323"/>
    <w:rsid w:val="5FE512FE"/>
    <w:rsid w:val="60003F79"/>
    <w:rsid w:val="600ECA26"/>
    <w:rsid w:val="604650A9"/>
    <w:rsid w:val="605F7906"/>
    <w:rsid w:val="60CC21FF"/>
    <w:rsid w:val="6155AFC8"/>
    <w:rsid w:val="616D0693"/>
    <w:rsid w:val="61FBEF93"/>
    <w:rsid w:val="61FD97D5"/>
    <w:rsid w:val="6202C7F1"/>
    <w:rsid w:val="62A1FD51"/>
    <w:rsid w:val="630F87D8"/>
    <w:rsid w:val="64BA883F"/>
    <w:rsid w:val="64DFCD62"/>
    <w:rsid w:val="653B20B7"/>
    <w:rsid w:val="65BFA03C"/>
    <w:rsid w:val="65E91227"/>
    <w:rsid w:val="660D9BE8"/>
    <w:rsid w:val="6614504B"/>
    <w:rsid w:val="664443C5"/>
    <w:rsid w:val="6646EDC1"/>
    <w:rsid w:val="6775CDF4"/>
    <w:rsid w:val="67AE11BE"/>
    <w:rsid w:val="685E23E6"/>
    <w:rsid w:val="687DACDD"/>
    <w:rsid w:val="68BF2C1D"/>
    <w:rsid w:val="698DF962"/>
    <w:rsid w:val="69D965DA"/>
    <w:rsid w:val="6A11DF3F"/>
    <w:rsid w:val="6A182046"/>
    <w:rsid w:val="6A5BF283"/>
    <w:rsid w:val="6AAD6EB6"/>
    <w:rsid w:val="6C1AF17B"/>
    <w:rsid w:val="6C629C05"/>
    <w:rsid w:val="6D3B6CB0"/>
    <w:rsid w:val="6D77D142"/>
    <w:rsid w:val="6E35895C"/>
    <w:rsid w:val="6E744C7D"/>
    <w:rsid w:val="7033FD34"/>
    <w:rsid w:val="7118838B"/>
    <w:rsid w:val="713EAF9B"/>
    <w:rsid w:val="724F263C"/>
    <w:rsid w:val="72B4557A"/>
    <w:rsid w:val="72D9AAF6"/>
    <w:rsid w:val="7308D925"/>
    <w:rsid w:val="734E68AC"/>
    <w:rsid w:val="73B1465D"/>
    <w:rsid w:val="7449A5BF"/>
    <w:rsid w:val="749AFB24"/>
    <w:rsid w:val="751237AD"/>
    <w:rsid w:val="75D09359"/>
    <w:rsid w:val="76030DB0"/>
    <w:rsid w:val="76B24E7F"/>
    <w:rsid w:val="78929E30"/>
    <w:rsid w:val="78F7DFEB"/>
    <w:rsid w:val="79EDCD6B"/>
    <w:rsid w:val="7A230CF6"/>
    <w:rsid w:val="7A85D345"/>
    <w:rsid w:val="7AD4CCEC"/>
    <w:rsid w:val="7BEA2A04"/>
    <w:rsid w:val="7C0607D2"/>
    <w:rsid w:val="7C7713D8"/>
    <w:rsid w:val="7D88032E"/>
    <w:rsid w:val="7D9AAA62"/>
    <w:rsid w:val="7E148C4E"/>
    <w:rsid w:val="7E486CE9"/>
    <w:rsid w:val="7F898C4C"/>
    <w:rsid w:val="7FBBD4E8"/>
    <w:rsid w:val="7FE5E8D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8C9573"/>
  <w15:docId w15:val="{95FB2D10-9B03-4374-A545-B922459BA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A42"/>
    <w:rPr>
      <w:rFonts w:ascii="Arial" w:hAnsi="Arial" w:cs="Arial"/>
    </w:rPr>
  </w:style>
  <w:style w:type="paragraph" w:styleId="Overskrift1">
    <w:name w:val="heading 1"/>
    <w:basedOn w:val="Normal"/>
    <w:next w:val="Normal"/>
    <w:link w:val="Overskrift1Tegn"/>
    <w:uiPriority w:val="9"/>
    <w:qFormat/>
    <w:rsid w:val="00D24BD1"/>
    <w:pPr>
      <w:keepNext/>
      <w:keepLines/>
      <w:numPr>
        <w:numId w:val="2"/>
      </w:numPr>
      <w:spacing w:after="120"/>
      <w:ind w:left="851" w:hanging="851"/>
      <w:outlineLvl w:val="0"/>
    </w:pPr>
    <w:rPr>
      <w:rFonts w:eastAsiaTheme="majorEastAsia"/>
      <w:b/>
      <w:bCs/>
      <w:sz w:val="32"/>
      <w:szCs w:val="32"/>
    </w:rPr>
  </w:style>
  <w:style w:type="paragraph" w:styleId="Overskrift2">
    <w:name w:val="heading 2"/>
    <w:basedOn w:val="Normal"/>
    <w:next w:val="Normal"/>
    <w:link w:val="Overskrift2Tegn"/>
    <w:uiPriority w:val="9"/>
    <w:unhideWhenUsed/>
    <w:qFormat/>
    <w:rsid w:val="00D24BD1"/>
    <w:pPr>
      <w:keepNext/>
      <w:keepLines/>
      <w:numPr>
        <w:ilvl w:val="1"/>
        <w:numId w:val="2"/>
      </w:numPr>
      <w:spacing w:after="120"/>
      <w:ind w:left="851" w:hanging="851"/>
      <w:outlineLvl w:val="1"/>
    </w:pPr>
    <w:rPr>
      <w:rFonts w:eastAsiaTheme="majorEastAsia"/>
      <w:b/>
      <w:bCs/>
      <w:sz w:val="28"/>
      <w:szCs w:val="28"/>
    </w:rPr>
  </w:style>
  <w:style w:type="paragraph" w:styleId="Overskrift3">
    <w:name w:val="heading 3"/>
    <w:basedOn w:val="Normal"/>
    <w:next w:val="Normal"/>
    <w:link w:val="Overskrift3Tegn"/>
    <w:uiPriority w:val="9"/>
    <w:unhideWhenUsed/>
    <w:qFormat/>
    <w:rsid w:val="00D24BD1"/>
    <w:pPr>
      <w:keepNext/>
      <w:keepLines/>
      <w:numPr>
        <w:ilvl w:val="2"/>
        <w:numId w:val="2"/>
      </w:numPr>
      <w:spacing w:after="120"/>
      <w:ind w:left="851" w:hanging="851"/>
      <w:outlineLvl w:val="2"/>
    </w:pPr>
    <w:rPr>
      <w:rFonts w:eastAsiaTheme="majorEastAsia"/>
      <w:b/>
      <w:bCs/>
    </w:rPr>
  </w:style>
  <w:style w:type="paragraph" w:styleId="Overskrift4">
    <w:name w:val="heading 4"/>
    <w:basedOn w:val="Normal"/>
    <w:next w:val="Normal"/>
    <w:link w:val="Overskrift4Tegn"/>
    <w:uiPriority w:val="9"/>
    <w:unhideWhenUsed/>
    <w:qFormat/>
    <w:rsid w:val="000C5FB3"/>
    <w:pPr>
      <w:keepNext/>
      <w:keepLines/>
      <w:numPr>
        <w:ilvl w:val="3"/>
        <w:numId w:val="2"/>
      </w:numPr>
      <w:spacing w:before="200" w:after="0"/>
      <w:outlineLvl w:val="3"/>
    </w:pPr>
    <w:rPr>
      <w:rFonts w:eastAsiaTheme="majorEastAsia"/>
      <w:bCs/>
      <w:i/>
    </w:rPr>
  </w:style>
  <w:style w:type="paragraph" w:styleId="Overskrift5">
    <w:name w:val="heading 5"/>
    <w:basedOn w:val="Normal"/>
    <w:next w:val="Normal"/>
    <w:link w:val="Overskrift5Tegn"/>
    <w:uiPriority w:val="9"/>
    <w:unhideWhenUsed/>
    <w:qFormat/>
    <w:rsid w:val="00685910"/>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Overskrift6">
    <w:name w:val="heading 6"/>
    <w:basedOn w:val="Normal"/>
    <w:next w:val="Normal"/>
    <w:link w:val="Overskrift6Tegn"/>
    <w:uiPriority w:val="9"/>
    <w:semiHidden/>
    <w:unhideWhenUsed/>
    <w:qFormat/>
    <w:rsid w:val="00685910"/>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semiHidden/>
    <w:unhideWhenUsed/>
    <w:qFormat/>
    <w:rsid w:val="00685910"/>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685910"/>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iPriority w:val="9"/>
    <w:semiHidden/>
    <w:unhideWhenUsed/>
    <w:qFormat/>
    <w:rsid w:val="00685910"/>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Ingenmellomrom">
    <w:name w:val="No Spacing"/>
    <w:link w:val="IngenmellomromTegn"/>
    <w:uiPriority w:val="1"/>
    <w:qFormat/>
    <w:rsid w:val="001F2557"/>
    <w:pPr>
      <w:spacing w:after="0" w:line="240" w:lineRule="auto"/>
    </w:pPr>
    <w:rPr>
      <w:rFonts w:eastAsiaTheme="minorEastAsia"/>
      <w:lang w:eastAsia="nb-NO"/>
    </w:rPr>
  </w:style>
  <w:style w:type="character" w:customStyle="1" w:styleId="IngenmellomromTegn">
    <w:name w:val="Ingen mellomrom Tegn"/>
    <w:basedOn w:val="Standardskriftforavsnitt"/>
    <w:link w:val="Ingenmellomrom"/>
    <w:uiPriority w:val="1"/>
    <w:rsid w:val="001F2557"/>
    <w:rPr>
      <w:rFonts w:eastAsiaTheme="minorEastAsia"/>
      <w:lang w:eastAsia="nb-NO"/>
    </w:rPr>
  </w:style>
  <w:style w:type="paragraph" w:styleId="Listeavsnitt">
    <w:name w:val="List Paragraph"/>
    <w:basedOn w:val="Normal"/>
    <w:uiPriority w:val="34"/>
    <w:qFormat/>
    <w:rsid w:val="00A15A42"/>
    <w:pPr>
      <w:numPr>
        <w:numId w:val="1"/>
      </w:numPr>
      <w:spacing w:after="160" w:line="259" w:lineRule="auto"/>
      <w:contextualSpacing/>
    </w:pPr>
  </w:style>
  <w:style w:type="paragraph" w:styleId="Bobletekst">
    <w:name w:val="Balloon Text"/>
    <w:basedOn w:val="Normal"/>
    <w:link w:val="BobletekstTegn"/>
    <w:uiPriority w:val="99"/>
    <w:semiHidden/>
    <w:unhideWhenUsed/>
    <w:rsid w:val="001F2557"/>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1F2557"/>
    <w:rPr>
      <w:rFonts w:ascii="Segoe UI" w:hAnsi="Segoe UI" w:cs="Segoe UI"/>
      <w:sz w:val="18"/>
      <w:szCs w:val="18"/>
    </w:rPr>
  </w:style>
  <w:style w:type="paragraph" w:styleId="Topptekst">
    <w:name w:val="header"/>
    <w:basedOn w:val="Normal"/>
    <w:link w:val="TopptekstTegn"/>
    <w:uiPriority w:val="99"/>
    <w:unhideWhenUsed/>
    <w:rsid w:val="001F2557"/>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1F2557"/>
  </w:style>
  <w:style w:type="paragraph" w:styleId="Bunntekst">
    <w:name w:val="footer"/>
    <w:basedOn w:val="Normal"/>
    <w:link w:val="BunntekstTegn"/>
    <w:uiPriority w:val="99"/>
    <w:unhideWhenUsed/>
    <w:rsid w:val="001F2557"/>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1F2557"/>
  </w:style>
  <w:style w:type="character" w:customStyle="1" w:styleId="Overskrift1Tegn">
    <w:name w:val="Overskrift 1 Tegn"/>
    <w:basedOn w:val="Standardskriftforavsnitt"/>
    <w:link w:val="Overskrift1"/>
    <w:uiPriority w:val="9"/>
    <w:rsid w:val="00D24BD1"/>
    <w:rPr>
      <w:rFonts w:ascii="Arial" w:eastAsiaTheme="majorEastAsia" w:hAnsi="Arial" w:cs="Arial"/>
      <w:b/>
      <w:bCs/>
      <w:sz w:val="32"/>
      <w:szCs w:val="32"/>
    </w:rPr>
  </w:style>
  <w:style w:type="character" w:customStyle="1" w:styleId="CommentReference">
    <w:name w:val="Comment Reference"/>
    <w:basedOn w:val="Standardskriftforavsnitt"/>
    <w:uiPriority w:val="99"/>
    <w:semiHidden/>
    <w:unhideWhenUsed/>
    <w:rsid w:val="004D148D"/>
    <w:rPr>
      <w:sz w:val="16"/>
      <w:szCs w:val="16"/>
    </w:rPr>
  </w:style>
  <w:style w:type="paragraph" w:customStyle="1" w:styleId="CommentText">
    <w:name w:val="Comment Text"/>
    <w:basedOn w:val="Normal"/>
    <w:link w:val="CommentTextChar"/>
    <w:uiPriority w:val="99"/>
    <w:unhideWhenUsed/>
    <w:rsid w:val="004D148D"/>
    <w:pPr>
      <w:spacing w:line="240" w:lineRule="auto"/>
    </w:pPr>
    <w:rPr>
      <w:sz w:val="20"/>
      <w:szCs w:val="20"/>
    </w:rPr>
  </w:style>
  <w:style w:type="character" w:customStyle="1" w:styleId="CommentTextChar">
    <w:name w:val="Comment Text Char"/>
    <w:basedOn w:val="Standardskriftforavsnitt"/>
    <w:link w:val="CommentText"/>
    <w:uiPriority w:val="99"/>
    <w:rsid w:val="004D148D"/>
    <w:rPr>
      <w:sz w:val="20"/>
      <w:szCs w:val="20"/>
    </w:rPr>
  </w:style>
  <w:style w:type="paragraph" w:customStyle="1" w:styleId="CommentSubject">
    <w:name w:val="Comment Subject"/>
    <w:basedOn w:val="CommentText"/>
    <w:next w:val="CommentText"/>
    <w:link w:val="CommentSubjectChar"/>
    <w:uiPriority w:val="99"/>
    <w:semiHidden/>
    <w:unhideWhenUsed/>
    <w:rsid w:val="004D148D"/>
    <w:rPr>
      <w:b/>
      <w:bCs/>
    </w:rPr>
  </w:style>
  <w:style w:type="character" w:customStyle="1" w:styleId="CommentSubjectChar">
    <w:name w:val="Comment Subject Char"/>
    <w:basedOn w:val="CommentTextChar"/>
    <w:link w:val="CommentSubject"/>
    <w:uiPriority w:val="99"/>
    <w:semiHidden/>
    <w:rsid w:val="004D148D"/>
    <w:rPr>
      <w:b/>
      <w:bCs/>
      <w:sz w:val="20"/>
      <w:szCs w:val="20"/>
    </w:rPr>
  </w:style>
  <w:style w:type="character" w:customStyle="1" w:styleId="Overskrift2Tegn">
    <w:name w:val="Overskrift 2 Tegn"/>
    <w:basedOn w:val="Standardskriftforavsnitt"/>
    <w:link w:val="Overskrift2"/>
    <w:uiPriority w:val="9"/>
    <w:rsid w:val="00D24BD1"/>
    <w:rPr>
      <w:rFonts w:ascii="Arial" w:eastAsiaTheme="majorEastAsia" w:hAnsi="Arial" w:cs="Arial"/>
      <w:b/>
      <w:bCs/>
      <w:sz w:val="28"/>
      <w:szCs w:val="28"/>
    </w:rPr>
  </w:style>
  <w:style w:type="character" w:customStyle="1" w:styleId="Overskrift3Tegn">
    <w:name w:val="Overskrift 3 Tegn"/>
    <w:basedOn w:val="Standardskriftforavsnitt"/>
    <w:link w:val="Overskrift3"/>
    <w:uiPriority w:val="9"/>
    <w:rsid w:val="00D24BD1"/>
    <w:rPr>
      <w:rFonts w:ascii="Arial" w:eastAsiaTheme="majorEastAsia" w:hAnsi="Arial" w:cs="Arial"/>
      <w:b/>
      <w:bCs/>
    </w:rPr>
  </w:style>
  <w:style w:type="character" w:customStyle="1" w:styleId="Overskrift4Tegn">
    <w:name w:val="Overskrift 4 Tegn"/>
    <w:basedOn w:val="Standardskriftforavsnitt"/>
    <w:link w:val="Overskrift4"/>
    <w:uiPriority w:val="9"/>
    <w:rsid w:val="000C5FB3"/>
    <w:rPr>
      <w:rFonts w:ascii="Arial" w:eastAsiaTheme="majorEastAsia" w:hAnsi="Arial" w:cs="Arial"/>
      <w:bCs/>
      <w:i/>
    </w:rPr>
  </w:style>
  <w:style w:type="paragraph" w:styleId="INNH1">
    <w:name w:val="toc 1"/>
    <w:basedOn w:val="Normal"/>
    <w:next w:val="Normal"/>
    <w:uiPriority w:val="39"/>
    <w:unhideWhenUsed/>
    <w:qFormat/>
    <w:rsid w:val="007B4573"/>
    <w:pPr>
      <w:tabs>
        <w:tab w:val="left" w:pos="709"/>
        <w:tab w:val="right" w:leader="dot" w:pos="9062"/>
      </w:tabs>
      <w:spacing w:after="100"/>
      <w:jc w:val="center"/>
    </w:pPr>
    <w:rPr>
      <w:noProof/>
    </w:rPr>
  </w:style>
  <w:style w:type="paragraph" w:styleId="INNH2">
    <w:name w:val="toc 2"/>
    <w:basedOn w:val="Normal"/>
    <w:next w:val="Normal"/>
    <w:autoRedefine/>
    <w:uiPriority w:val="39"/>
    <w:unhideWhenUsed/>
    <w:qFormat/>
    <w:rsid w:val="00E812AB"/>
    <w:pPr>
      <w:tabs>
        <w:tab w:val="left" w:pos="709"/>
        <w:tab w:val="right" w:leader="dot" w:pos="9062"/>
      </w:tabs>
      <w:spacing w:after="60"/>
    </w:pPr>
    <w:rPr>
      <w:noProof/>
    </w:rPr>
  </w:style>
  <w:style w:type="paragraph" w:styleId="INNH3">
    <w:name w:val="toc 3"/>
    <w:basedOn w:val="Normal"/>
    <w:next w:val="Normal"/>
    <w:autoRedefine/>
    <w:uiPriority w:val="39"/>
    <w:unhideWhenUsed/>
    <w:qFormat/>
    <w:rsid w:val="00F259D4"/>
    <w:pPr>
      <w:tabs>
        <w:tab w:val="left" w:pos="709"/>
        <w:tab w:val="right" w:leader="dot" w:pos="9062"/>
      </w:tabs>
      <w:spacing w:after="120"/>
    </w:pPr>
    <w:rPr>
      <w:noProof/>
    </w:rPr>
  </w:style>
  <w:style w:type="paragraph" w:styleId="INNH4">
    <w:name w:val="toc 4"/>
    <w:basedOn w:val="Normal"/>
    <w:next w:val="Normal"/>
    <w:autoRedefine/>
    <w:uiPriority w:val="39"/>
    <w:unhideWhenUsed/>
    <w:rsid w:val="009645CE"/>
    <w:pPr>
      <w:tabs>
        <w:tab w:val="left" w:pos="1134"/>
        <w:tab w:val="right" w:leader="dot" w:pos="9062"/>
      </w:tabs>
      <w:spacing w:after="100"/>
    </w:pPr>
  </w:style>
  <w:style w:type="character" w:styleId="Hyperkobling">
    <w:name w:val="Hyperlink"/>
    <w:basedOn w:val="Standardskriftforavsnitt"/>
    <w:uiPriority w:val="99"/>
    <w:unhideWhenUsed/>
    <w:rsid w:val="00DC3C16"/>
    <w:rPr>
      <w:color w:val="0000FF" w:themeColor="hyperlink"/>
      <w:u w:val="single"/>
    </w:rPr>
  </w:style>
  <w:style w:type="paragraph" w:styleId="Overskriftforinnholdsfortegnelse">
    <w:name w:val="TOC Heading"/>
    <w:basedOn w:val="Overskrift1"/>
    <w:next w:val="Normal"/>
    <w:uiPriority w:val="39"/>
    <w:unhideWhenUsed/>
    <w:qFormat/>
    <w:rsid w:val="00DC3C16"/>
    <w:pPr>
      <w:outlineLvl w:val="9"/>
    </w:pPr>
    <w:rPr>
      <w:lang w:eastAsia="nb-NO"/>
    </w:rPr>
  </w:style>
  <w:style w:type="paragraph" w:styleId="Tittel">
    <w:name w:val="Title"/>
    <w:basedOn w:val="Normal"/>
    <w:link w:val="TittelTegn"/>
    <w:qFormat/>
    <w:rsid w:val="00465AA2"/>
    <w:pPr>
      <w:spacing w:after="0" w:line="240" w:lineRule="auto"/>
      <w:outlineLvl w:val="0"/>
    </w:pPr>
    <w:rPr>
      <w:rFonts w:eastAsia="Times New Roman"/>
      <w:b/>
      <w:bCs/>
      <w:kern w:val="28"/>
      <w:sz w:val="32"/>
      <w:szCs w:val="32"/>
      <w:lang w:eastAsia="nb-NO"/>
    </w:rPr>
  </w:style>
  <w:style w:type="character" w:customStyle="1" w:styleId="TittelTegn">
    <w:name w:val="Tittel Tegn"/>
    <w:basedOn w:val="Standardskriftforavsnitt"/>
    <w:link w:val="Tittel"/>
    <w:rsid w:val="00465AA2"/>
    <w:rPr>
      <w:rFonts w:ascii="Arial" w:eastAsia="Times New Roman" w:hAnsi="Arial" w:cs="Arial"/>
      <w:b/>
      <w:bCs/>
      <w:kern w:val="28"/>
      <w:sz w:val="32"/>
      <w:szCs w:val="32"/>
      <w:lang w:eastAsia="nb-NO"/>
    </w:rPr>
  </w:style>
  <w:style w:type="table" w:styleId="Tabellrutenett">
    <w:name w:val="Table Grid"/>
    <w:basedOn w:val="Vanligtabell"/>
    <w:rsid w:val="00296CE7"/>
    <w:pPr>
      <w:spacing w:after="0" w:line="240" w:lineRule="auto"/>
    </w:pPr>
    <w:rPr>
      <w:rFonts w:ascii="CG Times (W1)" w:eastAsia="Times New Roman" w:hAnsi="CG Times (W1)"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
    <w:name w:val="Tekst"/>
    <w:basedOn w:val="Normal"/>
    <w:rsid w:val="00A15A42"/>
    <w:pPr>
      <w:widowControl w:val="0"/>
      <w:spacing w:before="120" w:after="120" w:line="240" w:lineRule="auto"/>
      <w:ind w:left="851"/>
    </w:pPr>
    <w:rPr>
      <w:rFonts w:eastAsia="Times New Roman" w:cs="Times New Roman"/>
      <w:color w:val="000000"/>
      <w:szCs w:val="20"/>
      <w:lang w:eastAsia="nb-NO"/>
    </w:rPr>
  </w:style>
  <w:style w:type="character" w:customStyle="1" w:styleId="Overskrift5Tegn">
    <w:name w:val="Overskrift 5 Tegn"/>
    <w:basedOn w:val="Standardskriftforavsnitt"/>
    <w:link w:val="Overskrift5"/>
    <w:uiPriority w:val="9"/>
    <w:rsid w:val="00685910"/>
    <w:rPr>
      <w:rFonts w:asciiTheme="majorHAnsi" w:eastAsiaTheme="majorEastAsia" w:hAnsiTheme="majorHAnsi" w:cstheme="majorBidi"/>
      <w:color w:val="243F60" w:themeColor="accent1" w:themeShade="7F"/>
    </w:rPr>
  </w:style>
  <w:style w:type="character" w:customStyle="1" w:styleId="Overskrift6Tegn">
    <w:name w:val="Overskrift 6 Tegn"/>
    <w:basedOn w:val="Standardskriftforavsnitt"/>
    <w:link w:val="Overskrift6"/>
    <w:uiPriority w:val="9"/>
    <w:semiHidden/>
    <w:rsid w:val="00685910"/>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semiHidden/>
    <w:rsid w:val="00685910"/>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685910"/>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uiPriority w:val="9"/>
    <w:semiHidden/>
    <w:rsid w:val="00685910"/>
    <w:rPr>
      <w:rFonts w:asciiTheme="majorHAnsi" w:eastAsiaTheme="majorEastAsia" w:hAnsiTheme="majorHAnsi" w:cstheme="majorBidi"/>
      <w:i/>
      <w:iCs/>
      <w:color w:val="404040" w:themeColor="text1" w:themeTint="BF"/>
      <w:sz w:val="20"/>
      <w:szCs w:val="20"/>
    </w:rPr>
  </w:style>
  <w:style w:type="paragraph" w:styleId="Revisjon">
    <w:name w:val="Revision"/>
    <w:hidden/>
    <w:uiPriority w:val="99"/>
    <w:semiHidden/>
    <w:rsid w:val="00094032"/>
    <w:pPr>
      <w:spacing w:after="0" w:line="240" w:lineRule="auto"/>
    </w:pPr>
    <w:rPr>
      <w:rFonts w:ascii="Arial" w:hAnsi="Arial" w:cs="Arial"/>
    </w:rPr>
  </w:style>
  <w:style w:type="character" w:styleId="Fulgthyperkobling">
    <w:name w:val="FollowedHyperlink"/>
    <w:basedOn w:val="Standardskriftforavsnitt"/>
    <w:uiPriority w:val="99"/>
    <w:semiHidden/>
    <w:unhideWhenUsed/>
    <w:rsid w:val="008E1F63"/>
    <w:rPr>
      <w:color w:val="800080" w:themeColor="followedHyperlink"/>
      <w:u w:val="single"/>
    </w:rPr>
  </w:style>
  <w:style w:type="paragraph" w:customStyle="1" w:styleId="Prosedyrebrdtekst">
    <w:name w:val="Prosedyrebrødtekst"/>
    <w:basedOn w:val="Normal"/>
    <w:link w:val="ProsedyrebrdtekstTegn"/>
    <w:rsid w:val="00693F01"/>
    <w:pPr>
      <w:spacing w:after="0" w:line="240" w:lineRule="auto"/>
    </w:pPr>
    <w:rPr>
      <w:rFonts w:eastAsia="Times New Roman"/>
      <w:sz w:val="20"/>
      <w:szCs w:val="28"/>
      <w:lang w:eastAsia="nb-NO"/>
    </w:rPr>
  </w:style>
  <w:style w:type="character" w:customStyle="1" w:styleId="ProsedyrebrdtekstTegn">
    <w:name w:val="Prosedyrebrødtekst Tegn"/>
    <w:basedOn w:val="Standardskriftforavsnitt"/>
    <w:link w:val="Prosedyrebrdtekst"/>
    <w:rsid w:val="00693F01"/>
    <w:rPr>
      <w:rFonts w:ascii="Arial" w:eastAsia="Times New Roman" w:hAnsi="Arial" w:cs="Arial"/>
      <w:sz w:val="20"/>
      <w:szCs w:val="28"/>
      <w:lang w:eastAsia="nb-NO"/>
    </w:rPr>
  </w:style>
  <w:style w:type="character" w:customStyle="1" w:styleId="normaltextrun">
    <w:name w:val="normaltextrun"/>
    <w:basedOn w:val="Standardskriftforavsnitt"/>
    <w:rsid w:val="007869CF"/>
  </w:style>
  <w:style w:type="character" w:customStyle="1" w:styleId="eop">
    <w:name w:val="eop"/>
    <w:basedOn w:val="Standardskriftforavsnitt"/>
    <w:rsid w:val="007869CF"/>
  </w:style>
  <w:style w:type="character" w:styleId="Ulstomtale">
    <w:name w:val="Unresolved Mention"/>
    <w:basedOn w:val="Standardskriftforavsnitt"/>
    <w:uiPriority w:val="99"/>
    <w:semiHidden/>
    <w:unhideWhenUsed/>
    <w:rsid w:val="00F75A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338122">
      <w:bodyDiv w:val="1"/>
      <w:marLeft w:val="0"/>
      <w:marRight w:val="0"/>
      <w:marTop w:val="0"/>
      <w:marBottom w:val="0"/>
      <w:divBdr>
        <w:top w:val="none" w:sz="0" w:space="0" w:color="auto"/>
        <w:left w:val="none" w:sz="0" w:space="0" w:color="auto"/>
        <w:bottom w:val="none" w:sz="0" w:space="0" w:color="auto"/>
        <w:right w:val="none" w:sz="0" w:space="0" w:color="auto"/>
      </w:divBdr>
    </w:div>
    <w:div w:id="246160272">
      <w:bodyDiv w:val="1"/>
      <w:marLeft w:val="0"/>
      <w:marRight w:val="0"/>
      <w:marTop w:val="0"/>
      <w:marBottom w:val="0"/>
      <w:divBdr>
        <w:top w:val="none" w:sz="0" w:space="0" w:color="auto"/>
        <w:left w:val="none" w:sz="0" w:space="0" w:color="auto"/>
        <w:bottom w:val="none" w:sz="0" w:space="0" w:color="auto"/>
        <w:right w:val="none" w:sz="0" w:space="0" w:color="auto"/>
      </w:divBdr>
    </w:div>
    <w:div w:id="842550584">
      <w:bodyDiv w:val="1"/>
      <w:marLeft w:val="0"/>
      <w:marRight w:val="0"/>
      <w:marTop w:val="0"/>
      <w:marBottom w:val="0"/>
      <w:divBdr>
        <w:top w:val="none" w:sz="0" w:space="0" w:color="auto"/>
        <w:left w:val="none" w:sz="0" w:space="0" w:color="auto"/>
        <w:bottom w:val="none" w:sz="0" w:space="0" w:color="auto"/>
        <w:right w:val="none" w:sz="0" w:space="0" w:color="auto"/>
      </w:divBdr>
    </w:div>
    <w:div w:id="1177040348">
      <w:bodyDiv w:val="1"/>
      <w:marLeft w:val="0"/>
      <w:marRight w:val="0"/>
      <w:marTop w:val="0"/>
      <w:marBottom w:val="0"/>
      <w:divBdr>
        <w:top w:val="none" w:sz="0" w:space="0" w:color="auto"/>
        <w:left w:val="none" w:sz="0" w:space="0" w:color="auto"/>
        <w:bottom w:val="none" w:sz="0" w:space="0" w:color="auto"/>
        <w:right w:val="none" w:sz="0" w:space="0" w:color="auto"/>
      </w:divBdr>
    </w:div>
    <w:div w:id="1624650198">
      <w:bodyDiv w:val="1"/>
      <w:marLeft w:val="0"/>
      <w:marRight w:val="0"/>
      <w:marTop w:val="0"/>
      <w:marBottom w:val="0"/>
      <w:divBdr>
        <w:top w:val="none" w:sz="0" w:space="0" w:color="auto"/>
        <w:left w:val="none" w:sz="0" w:space="0" w:color="auto"/>
        <w:bottom w:val="none" w:sz="0" w:space="0" w:color="auto"/>
        <w:right w:val="none" w:sz="0" w:space="0" w:color="auto"/>
      </w:divBdr>
    </w:div>
    <w:div w:id="2050757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forms.office.com/e/ippQdtE6pb" TargetMode="Externa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2.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A55140DFCADE8B47A33F84E760B27FDB" ma:contentTypeVersion="2" ma:contentTypeDescription="SB Møteinnkalling" ma:contentTypeScope="" ma:versionID="0d40638058bcaf7690ddd91b13e28a51">
  <xsd:schema xmlns:xsd="http://www.w3.org/2001/XMLSchema" xmlns:xs="http://www.w3.org/2001/XMLSchema" xmlns:p="http://schemas.microsoft.com/office/2006/metadata/properties" xmlns:ns2="cca5f756-3ff3-4ab9-9525-12852e602e68" targetNamespace="http://schemas.microsoft.com/office/2006/metadata/properties" ma:root="true" ma:fieldsID="6ed7a4dc318c4091ec203520fb7b2c9b"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5dd044e6-59c1-4092-a773-dbad57e1fc1e" ContentTypeId="0x010100BB7B3C87742A69499C00906994549296" PreviousValue="false" LastSyncTimeStamp="2023-09-04T13:06:14.09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2C705F-62F8-4131-8672-3DD13A1243C3}">
  <ds:schemaRefs>
    <ds:schemaRef ds:uri="http://schemas.microsoft.com/office/2006/metadata/properties"/>
    <ds:schemaRef ds:uri="http://schemas.microsoft.com/office/infopath/2007/PartnerControls"/>
    <ds:schemaRef ds:uri="cca5f756-3ff3-4ab9-9525-12852e602e68"/>
  </ds:schemaRefs>
</ds:datastoreItem>
</file>

<file path=customXml/itemProps2.xml><?xml version="1.0" encoding="utf-8"?>
<ds:datastoreItem xmlns:ds="http://schemas.openxmlformats.org/officeDocument/2006/customXml" ds:itemID="{AD86B786-DF7B-4A3F-B76F-F4FACAFCA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5f756-3ff3-4ab9-9525-12852e602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0CAD7D-052D-4EA6-95F2-1882CF88E3D4}">
  <ds:schemaRefs>
    <ds:schemaRef ds:uri="Microsoft.SharePoint.Taxonomy.ContentTypeSync"/>
  </ds:schemaRefs>
</ds:datastoreItem>
</file>

<file path=customXml/itemProps4.xml><?xml version="1.0" encoding="utf-8"?>
<ds:datastoreItem xmlns:ds="http://schemas.openxmlformats.org/officeDocument/2006/customXml" ds:itemID="{480B4D79-2DB7-4ED3-90CE-BED2631414D9}">
  <ds:schemaRefs>
    <ds:schemaRef ds:uri="http://schemas.microsoft.com/sharepoint/v3/contenttype/forms"/>
  </ds:schemaRefs>
</ds:datastoreItem>
</file>

<file path=customXml/itemProps5.xml><?xml version="1.0" encoding="utf-8"?>
<ds:datastoreItem xmlns:ds="http://schemas.openxmlformats.org/officeDocument/2006/customXml" ds:itemID="{9AE497DF-8FBE-4393-9F0A-57C81D93B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3395</Words>
  <Characters>24858</Characters>
  <Application>Microsoft Office Word</Application>
  <DocSecurity>0</DocSecurity>
  <Lines>1183</Lines>
  <Paragraphs>576</Paragraphs>
  <ScaleCrop>false</ScaleCrop>
  <Company>Statsbygg</Company>
  <LinksUpToDate>false</LinksUpToDate>
  <CharactersWithSpaces>27677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Aalstad, Ragnhild</dc:creator>
  <cp:keywords/>
  <dc:description/>
  <cp:lastModifiedBy>Sæter, Ola Vegard</cp:lastModifiedBy>
  <cp:revision>1823</cp:revision>
  <cp:lastPrinted>2018-04-20T17:25:00Z</cp:lastPrinted>
  <dcterms:created xsi:type="dcterms:W3CDTF">2021-07-01T13:06:00Z</dcterms:created>
  <dcterms:modified xsi:type="dcterms:W3CDTF">2026-05-21T11:45:00Z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0x010100BB7B3C87742A69499C0090699454929600A55140DFCADE8B47A33F84E760B27FDB</vt:lpwstr>
  </property>
  <property fmtid="{D5CDD505-2E9C-101B-9397-08002B2CF9AE}" pid="3" name="TaxKeyword">
    <vt:lpwstr/>
  </property>
  <property fmtid="{D5CDD505-2E9C-101B-9397-08002B2CF9AE}" pid="4" name="Visbane">
    <vt:lpwstr/>
  </property>
  <property fmtid="{D5CDD505-2E9C-101B-9397-08002B2CF9AE}" pid="5" name="Kvalitetsomr_x00e5_de">
    <vt:lpwstr>353;#Prosjekterende-Mellomterskelog100k-Ingen kunngjøring|aa9f405b-8871-47b3-923f-585dab269d7c;#354;#Prosjekterende-Mindre enn 100k-Ingen kunngjøring|d32f7e30-26f8-44de-8fd7-1863e9ef36cf;#355;#Prosjekterende-Over terskel-Begrenset anbud|86cc75a7-2a8a-4a76-8611-a74ea6290835;#356;#Prosjekterende-Over terskel-Begrenset forhandling|f104872e-13c5-477a-9dab-0beb69184f23;#357;#Prosjekterende-Over terskel-Åpent anbud|1058a326-85aa-4579-a364-9283654d3a8e</vt:lpwstr>
  </property>
  <property fmtid="{D5CDD505-2E9C-101B-9397-08002B2CF9AE}" pid="6" name="Status">
    <vt:lpwstr/>
  </property>
  <property fmtid="{D5CDD505-2E9C-101B-9397-08002B2CF9AE}" pid="7" name="Anskaffelseskategori">
    <vt:lpwstr>458;#Konkurransegrunnlag|7cf2bc49-c0f8-4d4e-bde7-5f76a5d2da55</vt:lpwstr>
  </property>
  <property fmtid="{D5CDD505-2E9C-101B-9397-08002B2CF9AE}" pid="8" name="Dokumenttype">
    <vt:lpwstr/>
  </property>
  <property fmtid="{D5CDD505-2E9C-101B-9397-08002B2CF9AE}" pid="9" name="Kvalitetsområde">
    <vt:lpwstr>353;#Prosjekterende-Mellomterskelog100k-Ingen kunngjøring|aa9f405b-8871-47b3-923f-585dab269d7c;#354;#Prosjekterende-Mindre enn 100k-Ingen kunngjøring|d32f7e30-26f8-44de-8fd7-1863e9ef36cf;#355;#Prosjekterende-Over terskel-Begrenset anbud|86cc75a7-2a8a-4a76-8611-a74ea6290835;#356;#Prosjekterende-Over terskel-Begrenset forhandling|f104872e-13c5-477a-9dab-0beb69184f23;#357;#Prosjekterende-Over terskel-Åpent anbud|1058a326-85aa-4579-a364-9283654d3a8e</vt:lpwstr>
  </property>
  <property fmtid="{D5CDD505-2E9C-101B-9397-08002B2CF9AE}" pid="10" name="z478">
    <vt:lpwstr>159</vt:lpwstr>
  </property>
  <property fmtid="{D5CDD505-2E9C-101B-9397-08002B2CF9AE}" pid="11" name="Order">
    <vt:r8>61500</vt:r8>
  </property>
  <property fmtid="{D5CDD505-2E9C-101B-9397-08002B2CF9AE}" pid="12" name="ArchivedTo">
    <vt:lpwstr/>
  </property>
  <property fmtid="{D5CDD505-2E9C-101B-9397-08002B2CF9AE}" pid="13" name="xd_Signature">
    <vt:bool>false</vt:bool>
  </property>
  <property fmtid="{D5CDD505-2E9C-101B-9397-08002B2CF9AE}" pid="14" name="xd_ProgID">
    <vt:lpwstr/>
  </property>
  <property fmtid="{D5CDD505-2E9C-101B-9397-08002B2CF9AE}" pid="15" name="ArchivedToRegistryEntry">
    <vt:lpwstr/>
  </property>
  <property fmtid="{D5CDD505-2E9C-101B-9397-08002B2CF9AE}" pid="16" name="ArchivedBy">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ies>
</file>